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D6341" w14:textId="77777777" w:rsidR="00420682" w:rsidRPr="008F3BAA" w:rsidRDefault="00420682" w:rsidP="00260E22">
      <w:pPr>
        <w:spacing w:after="0" w:line="240" w:lineRule="auto"/>
        <w:ind w:firstLine="284"/>
        <w:jc w:val="center"/>
        <w:rPr>
          <w:rFonts w:ascii="Garamond" w:hAnsi="Garamond" w:cs="Times New Roman"/>
          <w:b/>
          <w:sz w:val="24"/>
          <w:szCs w:val="24"/>
        </w:rPr>
      </w:pPr>
      <w:r w:rsidRPr="008F3BAA">
        <w:rPr>
          <w:rFonts w:ascii="Garamond" w:hAnsi="Garamond" w:cs="Times New Roman"/>
          <w:b/>
          <w:sz w:val="24"/>
          <w:szCs w:val="24"/>
        </w:rPr>
        <w:t>LIGJ</w:t>
      </w:r>
    </w:p>
    <w:p w14:paraId="5FC8B713" w14:textId="747B355F" w:rsidR="00420682" w:rsidRPr="008F3BAA" w:rsidRDefault="002009A1" w:rsidP="00260E22">
      <w:pPr>
        <w:spacing w:after="0" w:line="240" w:lineRule="auto"/>
        <w:ind w:firstLine="284"/>
        <w:jc w:val="center"/>
        <w:rPr>
          <w:rFonts w:ascii="Garamond" w:hAnsi="Garamond" w:cs="Times New Roman"/>
          <w:b/>
          <w:sz w:val="24"/>
          <w:szCs w:val="24"/>
        </w:rPr>
      </w:pPr>
      <w:r w:rsidRPr="008F3BAA">
        <w:rPr>
          <w:rFonts w:ascii="Garamond" w:hAnsi="Garamond" w:cs="Times New Roman"/>
          <w:b/>
          <w:sz w:val="24"/>
          <w:szCs w:val="24"/>
        </w:rPr>
        <w:t xml:space="preserve">Nr. </w:t>
      </w:r>
      <w:r w:rsidR="006A0468" w:rsidRPr="008F3BAA">
        <w:rPr>
          <w:rFonts w:ascii="Garamond" w:hAnsi="Garamond" w:cs="Times New Roman"/>
          <w:b/>
          <w:sz w:val="24"/>
          <w:szCs w:val="24"/>
        </w:rPr>
        <w:t>80</w:t>
      </w:r>
      <w:r w:rsidR="00B8668D" w:rsidRPr="008F3BAA">
        <w:rPr>
          <w:rFonts w:ascii="Garamond" w:hAnsi="Garamond" w:cs="Times New Roman"/>
          <w:b/>
          <w:sz w:val="24"/>
          <w:szCs w:val="24"/>
        </w:rPr>
        <w:t>/2021</w:t>
      </w:r>
    </w:p>
    <w:p w14:paraId="32244439" w14:textId="77777777" w:rsidR="00976A3C" w:rsidRPr="008F3BAA" w:rsidRDefault="00976A3C" w:rsidP="00260E22">
      <w:pPr>
        <w:spacing w:after="0" w:line="240" w:lineRule="auto"/>
        <w:ind w:firstLine="284"/>
        <w:jc w:val="both"/>
        <w:rPr>
          <w:rFonts w:ascii="Garamond" w:hAnsi="Garamond" w:cs="Times New Roman"/>
          <w:bCs/>
          <w:sz w:val="24"/>
          <w:szCs w:val="24"/>
        </w:rPr>
      </w:pPr>
    </w:p>
    <w:p w14:paraId="3459FCE6"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PËR REGJISTRIMIN E ORGANIZATAVE JOFITIMPRURËSE</w:t>
      </w:r>
    </w:p>
    <w:p w14:paraId="7B47D440"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0DA68D25" w14:textId="12582E85"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Në mbështetje të neneve 78, 81, pika 1</w:t>
      </w:r>
      <w:r w:rsidR="00957963" w:rsidRPr="008F3BAA">
        <w:rPr>
          <w:rFonts w:ascii="Garamond" w:hAnsi="Garamond" w:cs="Times New Roman"/>
          <w:bCs/>
          <w:sz w:val="24"/>
          <w:szCs w:val="24"/>
        </w:rPr>
        <w:t>,</w:t>
      </w:r>
      <w:r w:rsidRPr="008F3BAA">
        <w:rPr>
          <w:rFonts w:ascii="Garamond" w:hAnsi="Garamond" w:cs="Times New Roman"/>
          <w:bCs/>
          <w:sz w:val="24"/>
          <w:szCs w:val="24"/>
        </w:rPr>
        <w:t xml:space="preserve"> dhe 83, pika 1, të Kushtetutës, me propozimin e Këshillit të Ministrave </w:t>
      </w:r>
    </w:p>
    <w:p w14:paraId="49817B83"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076C3DD7" w14:textId="094E22A4"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KUVENDI</w:t>
      </w:r>
    </w:p>
    <w:p w14:paraId="646434EC"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I REPUBLIKËS SË SHQIPËRISË</w:t>
      </w:r>
    </w:p>
    <w:p w14:paraId="734F2443" w14:textId="77777777" w:rsidR="006C2053" w:rsidRPr="008F3BAA" w:rsidRDefault="006C2053" w:rsidP="00260E22">
      <w:pPr>
        <w:spacing w:after="0" w:line="240" w:lineRule="auto"/>
        <w:ind w:firstLine="284"/>
        <w:jc w:val="center"/>
        <w:rPr>
          <w:rFonts w:ascii="Garamond" w:hAnsi="Garamond" w:cs="Times New Roman"/>
          <w:bCs/>
          <w:sz w:val="24"/>
          <w:szCs w:val="24"/>
        </w:rPr>
      </w:pPr>
    </w:p>
    <w:p w14:paraId="3E2F1913" w14:textId="7774C09D" w:rsidR="006C2053" w:rsidRPr="008F3BAA" w:rsidRDefault="00260E22"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VENDOS</w:t>
      </w:r>
      <w:r w:rsidR="006C2053" w:rsidRPr="008F3BAA">
        <w:rPr>
          <w:rFonts w:ascii="Garamond" w:hAnsi="Garamond" w:cs="Times New Roman"/>
          <w:bCs/>
          <w:sz w:val="24"/>
          <w:szCs w:val="24"/>
        </w:rPr>
        <w:t>I:</w:t>
      </w:r>
    </w:p>
    <w:p w14:paraId="2FE1B5C3" w14:textId="77777777" w:rsidR="006C2053" w:rsidRPr="008F3BAA" w:rsidRDefault="006C2053" w:rsidP="00260E22">
      <w:pPr>
        <w:spacing w:after="0" w:line="240" w:lineRule="auto"/>
        <w:ind w:firstLine="284"/>
        <w:jc w:val="center"/>
        <w:rPr>
          <w:rFonts w:ascii="Garamond" w:hAnsi="Garamond" w:cs="Times New Roman"/>
          <w:bCs/>
          <w:sz w:val="24"/>
          <w:szCs w:val="24"/>
        </w:rPr>
      </w:pPr>
    </w:p>
    <w:p w14:paraId="0106B4BD"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KREU I</w:t>
      </w:r>
    </w:p>
    <w:p w14:paraId="1BB161A7"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DISPOZITA TË PËRGJITHSHME</w:t>
      </w:r>
    </w:p>
    <w:p w14:paraId="7EFBF5CB" w14:textId="77777777" w:rsidR="006C2053" w:rsidRPr="008F3BAA" w:rsidRDefault="006C2053" w:rsidP="00260E22">
      <w:pPr>
        <w:spacing w:after="0" w:line="240" w:lineRule="auto"/>
        <w:ind w:firstLine="284"/>
        <w:jc w:val="center"/>
        <w:rPr>
          <w:rFonts w:ascii="Garamond" w:hAnsi="Garamond" w:cs="Times New Roman"/>
          <w:bCs/>
          <w:sz w:val="24"/>
          <w:szCs w:val="24"/>
        </w:rPr>
      </w:pPr>
    </w:p>
    <w:p w14:paraId="23115A71"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1</w:t>
      </w:r>
    </w:p>
    <w:p w14:paraId="5E4F53AC"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Objekti i ligjit</w:t>
      </w:r>
    </w:p>
    <w:p w14:paraId="2449D26A" w14:textId="77777777" w:rsidR="006C2053" w:rsidRPr="008F3BAA" w:rsidRDefault="006C2053" w:rsidP="00260E22">
      <w:pPr>
        <w:spacing w:after="0" w:line="240" w:lineRule="auto"/>
        <w:ind w:firstLine="284"/>
        <w:jc w:val="center"/>
        <w:rPr>
          <w:rFonts w:ascii="Garamond" w:hAnsi="Garamond" w:cs="Times New Roman"/>
          <w:bCs/>
          <w:sz w:val="24"/>
          <w:szCs w:val="24"/>
        </w:rPr>
      </w:pPr>
    </w:p>
    <w:p w14:paraId="3F19F9AF"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Ky ligj përcakton procedurat e regjistrimit të organizatave jofitimprurëse</w:t>
      </w:r>
      <w:r w:rsidR="00957963" w:rsidRPr="008F3BAA">
        <w:rPr>
          <w:rFonts w:ascii="Garamond" w:hAnsi="Garamond" w:cs="Times New Roman"/>
          <w:bCs/>
          <w:sz w:val="24"/>
          <w:szCs w:val="24"/>
        </w:rPr>
        <w:t>,</w:t>
      </w:r>
      <w:r w:rsidRPr="008F3BAA">
        <w:rPr>
          <w:rFonts w:ascii="Garamond" w:hAnsi="Garamond" w:cs="Times New Roman"/>
          <w:bCs/>
          <w:sz w:val="24"/>
          <w:szCs w:val="24"/>
        </w:rPr>
        <w:t xml:space="preserve"> si dhe rregullat për mbajtjen e regjistrit të tyre për organizata jofitimprurëse</w:t>
      </w:r>
      <w:r w:rsidR="00957963" w:rsidRPr="008F3BAA">
        <w:rPr>
          <w:rFonts w:ascii="Garamond" w:hAnsi="Garamond" w:cs="Times New Roman"/>
          <w:bCs/>
          <w:sz w:val="24"/>
          <w:szCs w:val="24"/>
        </w:rPr>
        <w:t>,</w:t>
      </w:r>
      <w:r w:rsidRPr="008F3BAA">
        <w:rPr>
          <w:rFonts w:ascii="Garamond" w:hAnsi="Garamond" w:cs="Times New Roman"/>
          <w:bCs/>
          <w:sz w:val="24"/>
          <w:szCs w:val="24"/>
        </w:rPr>
        <w:t xml:space="preserve"> të cilat kanë detyrimin për </w:t>
      </w:r>
      <w:r w:rsidR="00957963" w:rsidRPr="008F3BAA">
        <w:rPr>
          <w:rFonts w:ascii="Garamond" w:hAnsi="Garamond" w:cs="Times New Roman"/>
          <w:bCs/>
          <w:sz w:val="24"/>
          <w:szCs w:val="24"/>
        </w:rPr>
        <w:t>t’u regjistruar</w:t>
      </w:r>
      <w:r w:rsidRPr="008F3BAA">
        <w:rPr>
          <w:rFonts w:ascii="Garamond" w:hAnsi="Garamond" w:cs="Times New Roman"/>
          <w:bCs/>
          <w:sz w:val="24"/>
          <w:szCs w:val="24"/>
        </w:rPr>
        <w:t xml:space="preserve"> sipas legjislacionit në fuqi</w:t>
      </w:r>
      <w:r w:rsidR="00957963" w:rsidRPr="008F3BAA">
        <w:rPr>
          <w:rFonts w:ascii="Garamond" w:hAnsi="Garamond" w:cs="Times New Roman"/>
          <w:bCs/>
          <w:sz w:val="24"/>
          <w:szCs w:val="24"/>
        </w:rPr>
        <w:t>,</w:t>
      </w:r>
      <w:r w:rsidRPr="008F3BAA">
        <w:rPr>
          <w:rFonts w:ascii="Garamond" w:hAnsi="Garamond" w:cs="Times New Roman"/>
          <w:bCs/>
          <w:sz w:val="24"/>
          <w:szCs w:val="24"/>
        </w:rPr>
        <w:t xml:space="preserve"> që përcakton rregullat për themelimin, regjistrimin, funksionimin, organizimin dhe veprimtarinë e organizatave jofitimprurëse.</w:t>
      </w:r>
    </w:p>
    <w:p w14:paraId="628C8BDC"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44DE563B"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2</w:t>
      </w:r>
    </w:p>
    <w:p w14:paraId="0C931F00"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Qëllimi i ligjit</w:t>
      </w:r>
    </w:p>
    <w:p w14:paraId="03190637"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72101CD5"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Ky ligj ka për qëllim të lehtësojë procedurat e regjistrimit të organizatave jofitimprurëse duke krijuar një mjedis transparent dhe mundësues për zhvillimin e veprimtarisë së tyre.</w:t>
      </w:r>
    </w:p>
    <w:p w14:paraId="6F2F01B4"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79613D90"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3</w:t>
      </w:r>
    </w:p>
    <w:p w14:paraId="33BC7AAF"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Përkufizime</w:t>
      </w:r>
    </w:p>
    <w:p w14:paraId="60BB529B"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0D5CE5A5"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Në kuptim të këtij ligji, me termat e mëposhtëm nënkuptojmë: </w:t>
      </w:r>
    </w:p>
    <w:p w14:paraId="3FE29C8B"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1. “Dokumente shoqëruese” janë dokumente të cilat provojnë të dhënat që regjistrohen. </w:t>
      </w:r>
    </w:p>
    <w:p w14:paraId="739C63C6" w14:textId="6AB852C3"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“Kërkesë për regjistrim” ës</w:t>
      </w:r>
      <w:r w:rsidR="00795240" w:rsidRPr="008F3BAA">
        <w:rPr>
          <w:rFonts w:ascii="Garamond" w:hAnsi="Garamond" w:cs="Times New Roman"/>
          <w:bCs/>
          <w:sz w:val="24"/>
          <w:szCs w:val="24"/>
        </w:rPr>
        <w:t>htë kërkesa që regjistrohet në Gjykatën e Rrethit G</w:t>
      </w:r>
      <w:r w:rsidRPr="008F3BAA">
        <w:rPr>
          <w:rFonts w:ascii="Garamond" w:hAnsi="Garamond" w:cs="Times New Roman"/>
          <w:bCs/>
          <w:sz w:val="24"/>
          <w:szCs w:val="24"/>
        </w:rPr>
        <w:t xml:space="preserve">jyqësor Tiranë për kryerjen e veprimeve në regjistër sipas këtij ligji. </w:t>
      </w:r>
    </w:p>
    <w:p w14:paraId="51AC969E" w14:textId="1F42EBD2"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3. “Kërkues” është organizata j</w:t>
      </w:r>
      <w:r w:rsidR="00795240" w:rsidRPr="008F3BAA">
        <w:rPr>
          <w:rFonts w:ascii="Garamond" w:hAnsi="Garamond" w:cs="Times New Roman"/>
          <w:bCs/>
          <w:sz w:val="24"/>
          <w:szCs w:val="24"/>
        </w:rPr>
        <w:t>ofitimprurëse s</w:t>
      </w:r>
      <w:r w:rsidRPr="008F3BAA">
        <w:rPr>
          <w:rFonts w:ascii="Garamond" w:hAnsi="Garamond" w:cs="Times New Roman"/>
          <w:bCs/>
          <w:sz w:val="24"/>
          <w:szCs w:val="24"/>
        </w:rPr>
        <w:t>ë cilës i përkasin të dhënat që regjistrohen, njoftohen ose depozitohen në regjistër</w:t>
      </w:r>
      <w:r w:rsidR="00795240" w:rsidRPr="008F3BAA">
        <w:rPr>
          <w:rFonts w:ascii="Garamond" w:hAnsi="Garamond" w:cs="Times New Roman"/>
          <w:bCs/>
          <w:sz w:val="24"/>
          <w:szCs w:val="24"/>
        </w:rPr>
        <w:t xml:space="preserve">, </w:t>
      </w:r>
      <w:r w:rsidRPr="008F3BAA">
        <w:rPr>
          <w:rFonts w:ascii="Garamond" w:hAnsi="Garamond" w:cs="Times New Roman"/>
          <w:bCs/>
          <w:sz w:val="24"/>
          <w:szCs w:val="24"/>
        </w:rPr>
        <w:t>o</w:t>
      </w:r>
      <w:r w:rsidR="00795240" w:rsidRPr="008F3BAA">
        <w:rPr>
          <w:rFonts w:ascii="Garamond" w:hAnsi="Garamond" w:cs="Times New Roman"/>
          <w:bCs/>
          <w:sz w:val="24"/>
          <w:szCs w:val="24"/>
        </w:rPr>
        <w:t>se</w:t>
      </w:r>
      <w:r w:rsidRPr="008F3BAA">
        <w:rPr>
          <w:rFonts w:ascii="Garamond" w:hAnsi="Garamond" w:cs="Times New Roman"/>
          <w:bCs/>
          <w:sz w:val="24"/>
          <w:szCs w:val="24"/>
        </w:rPr>
        <w:t xml:space="preserve"> personat e tjerë që sipas këtij ligji kanë të drejtë të kërkojnë kryerjen e veprimeve në regjistër. </w:t>
      </w:r>
    </w:p>
    <w:p w14:paraId="651B169E"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w:t>
      </w:r>
      <w:r w:rsidRPr="008F3BAA">
        <w:rPr>
          <w:rFonts w:ascii="Garamond" w:hAnsi="Garamond" w:cs="Times New Roman"/>
          <w:bCs/>
          <w:sz w:val="24"/>
          <w:szCs w:val="24"/>
        </w:rPr>
        <w:tab/>
        <w:t xml:space="preserve">4. “Mjet elektronik” është çdo mjet me anë të të cilit mundësohet dërgimi fillestar i informacionit e marrja e tij nga marrësi i përcaktuar me anë të pajisjeve elektronike për përpunimin (duke përfshirë ngjeshjen shifrore) dhe ruajtja e të dhënave, tërësisht </w:t>
      </w:r>
      <w:r w:rsidR="00957963" w:rsidRPr="008F3BAA">
        <w:rPr>
          <w:rFonts w:ascii="Garamond" w:hAnsi="Garamond" w:cs="Times New Roman"/>
          <w:bCs/>
          <w:sz w:val="24"/>
          <w:szCs w:val="24"/>
        </w:rPr>
        <w:t xml:space="preserve">të transmetuara, të përcjella </w:t>
      </w:r>
      <w:r w:rsidRPr="008F3BAA">
        <w:rPr>
          <w:rFonts w:ascii="Garamond" w:hAnsi="Garamond" w:cs="Times New Roman"/>
          <w:bCs/>
          <w:sz w:val="24"/>
          <w:szCs w:val="24"/>
        </w:rPr>
        <w:t>o</w:t>
      </w:r>
      <w:r w:rsidR="00957963" w:rsidRPr="008F3BAA">
        <w:rPr>
          <w:rFonts w:ascii="Garamond" w:hAnsi="Garamond" w:cs="Times New Roman"/>
          <w:bCs/>
          <w:sz w:val="24"/>
          <w:szCs w:val="24"/>
        </w:rPr>
        <w:t>se</w:t>
      </w:r>
      <w:r w:rsidRPr="008F3BAA">
        <w:rPr>
          <w:rFonts w:ascii="Garamond" w:hAnsi="Garamond" w:cs="Times New Roman"/>
          <w:bCs/>
          <w:sz w:val="24"/>
          <w:szCs w:val="24"/>
        </w:rPr>
        <w:t xml:space="preserve"> të marra përmes kabllove, valëve radio, mjeteve optike ose mjeteve të tjera elektromagnetike. </w:t>
      </w:r>
    </w:p>
    <w:p w14:paraId="5B3FA8D4"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5. “Organizata jofitimprurëse” ka të njëjtin kuptim si në ligjin që përcakton rregullat për themelimin, regjistrimin, funksionimin, organizimin dhe veprimtarinë e organizatave jofitimprurëse. </w:t>
      </w:r>
    </w:p>
    <w:p w14:paraId="343CA967"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6. “Palë e tretë” është çdo person fizik ose juridik, ose mbajtës i interesave kolektiv</w:t>
      </w:r>
      <w:r w:rsidR="00957963" w:rsidRPr="008F3BAA">
        <w:rPr>
          <w:rFonts w:ascii="Garamond" w:hAnsi="Garamond" w:cs="Times New Roman"/>
          <w:bCs/>
          <w:sz w:val="24"/>
          <w:szCs w:val="24"/>
        </w:rPr>
        <w:t>e</w:t>
      </w:r>
      <w:r w:rsidRPr="008F3BAA">
        <w:rPr>
          <w:rFonts w:ascii="Garamond" w:hAnsi="Garamond" w:cs="Times New Roman"/>
          <w:bCs/>
          <w:sz w:val="24"/>
          <w:szCs w:val="24"/>
        </w:rPr>
        <w:t xml:space="preserve"> apo interesave të gjer</w:t>
      </w:r>
      <w:r w:rsidR="00957963" w:rsidRPr="008F3BAA">
        <w:rPr>
          <w:rFonts w:ascii="Garamond" w:hAnsi="Garamond" w:cs="Times New Roman"/>
          <w:bCs/>
          <w:sz w:val="24"/>
          <w:szCs w:val="24"/>
        </w:rPr>
        <w:t>a</w:t>
      </w:r>
      <w:r w:rsidRPr="008F3BAA">
        <w:rPr>
          <w:rFonts w:ascii="Garamond" w:hAnsi="Garamond" w:cs="Times New Roman"/>
          <w:bCs/>
          <w:sz w:val="24"/>
          <w:szCs w:val="24"/>
        </w:rPr>
        <w:t xml:space="preserve"> të publikut, i cili nuk ka një të drejtë ose interes legjitim të drejtpërdrejtë në </w:t>
      </w:r>
      <w:r w:rsidRPr="008F3BAA">
        <w:rPr>
          <w:rFonts w:ascii="Garamond" w:hAnsi="Garamond" w:cs="Times New Roman"/>
          <w:bCs/>
          <w:sz w:val="24"/>
          <w:szCs w:val="24"/>
        </w:rPr>
        <w:lastRenderedPageBreak/>
        <w:t xml:space="preserve">regjistrimin e organizatave jofitimprurëse, por që të drejtat ose interesat e tyre të ligjshme mund të preken nga rezultati i regjistrimit. </w:t>
      </w:r>
    </w:p>
    <w:p w14:paraId="163BACD6"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7. “Përfaqësues ligjor i organizatës jofitimprurëse” është personi fizik që ka vendbanimin në territorin e Republikës së Shqipërisë, i cili përfaqëson dhe përgjigjet për organizatën jofitimprurëse në raport me autoritetet shtetërore dhe palët e treta, si dhe për ruajtjen e çdo informacioni dhe dokumenti zyrtar deri në 10 (dhjetë) vjet nga data e çregjistrimit të organizatës jofitimprurëse.</w:t>
      </w:r>
    </w:p>
    <w:p w14:paraId="0A624E1C" w14:textId="57137A02"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8. “Regjistri elektronik” është regjistri i organizatave jofitimprurëse</w:t>
      </w:r>
      <w:r w:rsidR="00957963" w:rsidRPr="008F3BAA">
        <w:rPr>
          <w:rFonts w:ascii="Garamond" w:hAnsi="Garamond" w:cs="Times New Roman"/>
          <w:bCs/>
          <w:sz w:val="24"/>
          <w:szCs w:val="24"/>
        </w:rPr>
        <w:t>,</w:t>
      </w:r>
      <w:r w:rsidRPr="008F3BAA">
        <w:rPr>
          <w:rFonts w:ascii="Garamond" w:hAnsi="Garamond" w:cs="Times New Roman"/>
          <w:bCs/>
          <w:sz w:val="24"/>
          <w:szCs w:val="24"/>
        </w:rPr>
        <w:t xml:space="preserve"> </w:t>
      </w:r>
      <w:r w:rsidR="00A32B2A" w:rsidRPr="008F3BAA">
        <w:rPr>
          <w:rFonts w:ascii="Garamond" w:hAnsi="Garamond" w:cs="Times New Roman"/>
          <w:bCs/>
          <w:sz w:val="24"/>
          <w:szCs w:val="24"/>
        </w:rPr>
        <w:t>që</w:t>
      </w:r>
      <w:r w:rsidRPr="008F3BAA">
        <w:rPr>
          <w:rFonts w:ascii="Garamond" w:hAnsi="Garamond" w:cs="Times New Roman"/>
          <w:bCs/>
          <w:sz w:val="24"/>
          <w:szCs w:val="24"/>
        </w:rPr>
        <w:t xml:space="preserve"> krijohet dhe administrohet si një bazë të dhënash shtetërore, në të cilin regjistrohen organizatat jofitimprurëse sipas këtij ligji. </w:t>
      </w:r>
    </w:p>
    <w:p w14:paraId="785B3CC5"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9. “Regjistrim fillestar” është regjistrimi për herë të parë në regjistër.</w:t>
      </w:r>
    </w:p>
    <w:p w14:paraId="5F373F09"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10. “Regjistrim tjetë</w:t>
      </w:r>
      <w:r w:rsidR="00957963" w:rsidRPr="008F3BAA">
        <w:rPr>
          <w:rFonts w:ascii="Garamond" w:hAnsi="Garamond" w:cs="Times New Roman"/>
          <w:bCs/>
          <w:sz w:val="24"/>
          <w:szCs w:val="24"/>
        </w:rPr>
        <w:t xml:space="preserve">r” është çdo ndryshim, shtesë </w:t>
      </w:r>
      <w:r w:rsidRPr="008F3BAA">
        <w:rPr>
          <w:rFonts w:ascii="Garamond" w:hAnsi="Garamond" w:cs="Times New Roman"/>
          <w:bCs/>
          <w:sz w:val="24"/>
          <w:szCs w:val="24"/>
        </w:rPr>
        <w:t>o</w:t>
      </w:r>
      <w:r w:rsidR="00957963" w:rsidRPr="008F3BAA">
        <w:rPr>
          <w:rFonts w:ascii="Garamond" w:hAnsi="Garamond" w:cs="Times New Roman"/>
          <w:bCs/>
          <w:sz w:val="24"/>
          <w:szCs w:val="24"/>
        </w:rPr>
        <w:t>se</w:t>
      </w:r>
      <w:r w:rsidRPr="008F3BAA">
        <w:rPr>
          <w:rFonts w:ascii="Garamond" w:hAnsi="Garamond" w:cs="Times New Roman"/>
          <w:bCs/>
          <w:sz w:val="24"/>
          <w:szCs w:val="24"/>
        </w:rPr>
        <w:t xml:space="preserve"> fshirje të dhënash në regjistër. </w:t>
      </w:r>
    </w:p>
    <w:p w14:paraId="657A24A5" w14:textId="77777777" w:rsidR="006C2053" w:rsidRPr="008F3BAA" w:rsidRDefault="0095796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11. </w:t>
      </w:r>
      <w:r w:rsidR="006C2053" w:rsidRPr="008F3BAA">
        <w:rPr>
          <w:rFonts w:ascii="Garamond" w:hAnsi="Garamond" w:cs="Times New Roman"/>
          <w:bCs/>
          <w:sz w:val="24"/>
          <w:szCs w:val="24"/>
        </w:rPr>
        <w:t xml:space="preserve">“Regjistrim” është regjistrimi fillestar dhe çdo regjistrim tjetër, përfshirë </w:t>
      </w:r>
      <w:r w:rsidRPr="008F3BAA">
        <w:rPr>
          <w:rFonts w:ascii="Garamond" w:hAnsi="Garamond" w:cs="Times New Roman"/>
          <w:bCs/>
          <w:sz w:val="24"/>
          <w:szCs w:val="24"/>
        </w:rPr>
        <w:t>e</w:t>
      </w:r>
      <w:r w:rsidR="006C2053" w:rsidRPr="008F3BAA">
        <w:rPr>
          <w:rFonts w:ascii="Garamond" w:hAnsi="Garamond" w:cs="Times New Roman"/>
          <w:bCs/>
          <w:sz w:val="24"/>
          <w:szCs w:val="24"/>
        </w:rPr>
        <w:t xml:space="preserve">dhe transformimin, bashkimin, çregjistrimin e subjektit nga regjistri. </w:t>
      </w:r>
    </w:p>
    <w:p w14:paraId="19DCA8C2"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12.</w:t>
      </w:r>
      <w:r w:rsidR="00957963" w:rsidRPr="008F3BAA">
        <w:rPr>
          <w:rFonts w:ascii="Garamond" w:hAnsi="Garamond" w:cs="Times New Roman"/>
          <w:bCs/>
          <w:sz w:val="24"/>
          <w:szCs w:val="24"/>
        </w:rPr>
        <w:t xml:space="preserve"> </w:t>
      </w:r>
      <w:r w:rsidRPr="008F3BAA">
        <w:rPr>
          <w:rFonts w:ascii="Garamond" w:hAnsi="Garamond" w:cs="Times New Roman"/>
          <w:bCs/>
          <w:sz w:val="24"/>
          <w:szCs w:val="24"/>
        </w:rPr>
        <w:t xml:space="preserve">“Sporteli elektronik” është portali elektronik i Gjykatës së Rrethit Gjyqësor Tiranë, i aksesueshëm nëpërmjet portalit </w:t>
      </w:r>
      <w:r w:rsidRPr="008F3BAA">
        <w:rPr>
          <w:rFonts w:ascii="Garamond" w:hAnsi="Garamond" w:cs="Times New Roman"/>
          <w:bCs/>
          <w:i/>
          <w:sz w:val="24"/>
          <w:szCs w:val="24"/>
        </w:rPr>
        <w:t>e-albania</w:t>
      </w:r>
      <w:r w:rsidRPr="008F3BAA">
        <w:rPr>
          <w:rFonts w:ascii="Garamond" w:hAnsi="Garamond" w:cs="Times New Roman"/>
          <w:bCs/>
          <w:sz w:val="24"/>
          <w:szCs w:val="24"/>
        </w:rPr>
        <w:t xml:space="preserve">, ku mundësohet ofrimi i shërbimit për publikun në distancë, duke komunikuar drejtpërdrejt me sistemin qendror për regjistrimin e organizatave jofitimprurëse nëpërmjet mjeteve elektronike. </w:t>
      </w:r>
    </w:p>
    <w:p w14:paraId="4142D3A6"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13.</w:t>
      </w:r>
      <w:r w:rsidR="00957963" w:rsidRPr="008F3BAA">
        <w:rPr>
          <w:rFonts w:ascii="Garamond" w:hAnsi="Garamond" w:cs="Times New Roman"/>
          <w:bCs/>
          <w:sz w:val="24"/>
          <w:szCs w:val="24"/>
        </w:rPr>
        <w:t xml:space="preserve"> </w:t>
      </w:r>
      <w:r w:rsidRPr="008F3BAA">
        <w:rPr>
          <w:rFonts w:ascii="Garamond" w:hAnsi="Garamond" w:cs="Times New Roman"/>
          <w:bCs/>
          <w:sz w:val="24"/>
          <w:szCs w:val="24"/>
        </w:rPr>
        <w:t>“Të dhëna” janë faktet, aktet dhe informacion</w:t>
      </w:r>
      <w:r w:rsidR="00957963" w:rsidRPr="008F3BAA">
        <w:rPr>
          <w:rFonts w:ascii="Garamond" w:hAnsi="Garamond" w:cs="Times New Roman"/>
          <w:bCs/>
          <w:sz w:val="24"/>
          <w:szCs w:val="24"/>
        </w:rPr>
        <w:t xml:space="preserve">et që regjistrohen, njoftohen </w:t>
      </w:r>
      <w:r w:rsidRPr="008F3BAA">
        <w:rPr>
          <w:rFonts w:ascii="Garamond" w:hAnsi="Garamond" w:cs="Times New Roman"/>
          <w:bCs/>
          <w:sz w:val="24"/>
          <w:szCs w:val="24"/>
        </w:rPr>
        <w:t>o</w:t>
      </w:r>
      <w:r w:rsidR="00957963" w:rsidRPr="008F3BAA">
        <w:rPr>
          <w:rFonts w:ascii="Garamond" w:hAnsi="Garamond" w:cs="Times New Roman"/>
          <w:bCs/>
          <w:sz w:val="24"/>
          <w:szCs w:val="24"/>
        </w:rPr>
        <w:t>se</w:t>
      </w:r>
      <w:r w:rsidRPr="008F3BAA">
        <w:rPr>
          <w:rFonts w:ascii="Garamond" w:hAnsi="Garamond" w:cs="Times New Roman"/>
          <w:bCs/>
          <w:sz w:val="24"/>
          <w:szCs w:val="24"/>
        </w:rPr>
        <w:t xml:space="preserve"> depozitohen në regjistër. </w:t>
      </w:r>
    </w:p>
    <w:p w14:paraId="3BBE517C"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14.</w:t>
      </w:r>
      <w:r w:rsidR="00957963" w:rsidRPr="008F3BAA">
        <w:rPr>
          <w:rFonts w:ascii="Garamond" w:hAnsi="Garamond" w:cs="Times New Roman"/>
          <w:bCs/>
          <w:sz w:val="24"/>
          <w:szCs w:val="24"/>
        </w:rPr>
        <w:t xml:space="preserve"> </w:t>
      </w:r>
      <w:r w:rsidRPr="008F3BAA">
        <w:rPr>
          <w:rFonts w:ascii="Garamond" w:hAnsi="Garamond" w:cs="Times New Roman"/>
          <w:bCs/>
          <w:sz w:val="24"/>
          <w:szCs w:val="24"/>
        </w:rPr>
        <w:t>“Të dhëna parësore dhe dytësore” kanë të njëjtin kuptim me atë të përcaktuar në ligjin për bazat e të dhënave shtetërore.</w:t>
      </w:r>
    </w:p>
    <w:p w14:paraId="0F48D525"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7825B0C6"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KREU II</w:t>
      </w:r>
    </w:p>
    <w:p w14:paraId="45A7ACDC"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REGJISTRI I ORGANIZATAVE JOFITIMPRURËSE</w:t>
      </w:r>
    </w:p>
    <w:p w14:paraId="4C9F50AF" w14:textId="77777777" w:rsidR="006C2053" w:rsidRPr="008F3BAA" w:rsidRDefault="006C2053" w:rsidP="00260E22">
      <w:pPr>
        <w:spacing w:after="0" w:line="240" w:lineRule="auto"/>
        <w:ind w:firstLine="284"/>
        <w:jc w:val="center"/>
        <w:rPr>
          <w:rFonts w:ascii="Garamond" w:hAnsi="Garamond" w:cs="Times New Roman"/>
          <w:bCs/>
          <w:sz w:val="24"/>
          <w:szCs w:val="24"/>
        </w:rPr>
      </w:pPr>
    </w:p>
    <w:p w14:paraId="16E71E79"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SEKSIONI I</w:t>
      </w:r>
    </w:p>
    <w:p w14:paraId="06635052"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REGJISTRI DHE EFEKTET E REGJISTRIMIT DHE TË PUBLIKIMIT</w:t>
      </w:r>
    </w:p>
    <w:p w14:paraId="2B0D0F4A"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2F1057E2"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4</w:t>
      </w:r>
    </w:p>
    <w:p w14:paraId="57E41367"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Regjistri elektronik i organizatave jofitimprurëse</w:t>
      </w:r>
    </w:p>
    <w:p w14:paraId="63C9362D" w14:textId="77777777" w:rsidR="006C2053" w:rsidRPr="008F3BAA" w:rsidRDefault="006C2053" w:rsidP="00260E22">
      <w:pPr>
        <w:spacing w:after="0" w:line="240" w:lineRule="auto"/>
        <w:ind w:firstLine="284"/>
        <w:jc w:val="center"/>
        <w:rPr>
          <w:rFonts w:ascii="Garamond" w:hAnsi="Garamond" w:cs="Times New Roman"/>
          <w:bCs/>
          <w:sz w:val="24"/>
          <w:szCs w:val="24"/>
        </w:rPr>
      </w:pPr>
    </w:p>
    <w:p w14:paraId="39303B6F"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1. Regjistri elektronik i organizatave jofitimprurëse është një bazë e të dhënave shtetërore, nëpërmjet së cilës grumbullohet informacioni i organizuar dhe i ruajtur në formë elektronike për organizatat jofitimprurëse, ku përpunimi dhe përditësimi i tij kryhet përmes një sistemi kompjuterik. Informacioni përbëhet nga dosje të veçanta elektronike për çdo organizatë jofitimprurëse që regjistrohet sipas parashikimeve të këtij ligji. </w:t>
      </w:r>
    </w:p>
    <w:p w14:paraId="78242119" w14:textId="10178060" w:rsidR="0001392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2. Regjistri elektronik i organizatave jofitimprurëse krijohet </w:t>
      </w:r>
      <w:r w:rsidR="00013923" w:rsidRPr="008F3BAA">
        <w:rPr>
          <w:rFonts w:ascii="Garamond" w:hAnsi="Garamond"/>
          <w:sz w:val="24"/>
          <w:szCs w:val="24"/>
          <w:shd w:val="clear" w:color="auto" w:fill="FFFFFF"/>
        </w:rPr>
        <w:t>nga Këshilli i Lartë Gjyqësor</w:t>
      </w:r>
      <w:r w:rsidR="00013923" w:rsidRPr="008F3BAA">
        <w:rPr>
          <w:rFonts w:ascii="Garamond" w:hAnsi="Garamond" w:cs="Times New Roman"/>
          <w:bCs/>
          <w:sz w:val="24"/>
          <w:szCs w:val="24"/>
        </w:rPr>
        <w:t xml:space="preserve"> </w:t>
      </w:r>
      <w:r w:rsidRPr="008F3BAA">
        <w:rPr>
          <w:rFonts w:ascii="Garamond" w:hAnsi="Garamond" w:cs="Times New Roman"/>
          <w:bCs/>
          <w:sz w:val="24"/>
          <w:szCs w:val="24"/>
        </w:rPr>
        <w:t xml:space="preserve">dhe administrohet nga Gjykata e Rrethit Gjyqësor Tiranë në përputhje me parashikimet e legjislacionit në fuqi për bazat e të dhënave shtetërore. Të gjitha të dhënat, kërkesat për regjistrim dhe dokumentet shoqëruese, pavarësisht nëse janë paraqitur në formë shkresore apo elektronike sipas këtij ligji, regjistrohen dhe ruhen në regjistër në formë elektronike. </w:t>
      </w:r>
    </w:p>
    <w:p w14:paraId="59C17CE8"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3. Regjistrimi, përpunimi dhe ruajtja e të dhënave, të njoftuara dhe të depozituara në regjistrin elektronik, kryhen nëpërmj</w:t>
      </w:r>
      <w:r w:rsidR="000B6992" w:rsidRPr="008F3BAA">
        <w:rPr>
          <w:rFonts w:ascii="Garamond" w:hAnsi="Garamond" w:cs="Times New Roman"/>
          <w:bCs/>
          <w:sz w:val="24"/>
          <w:szCs w:val="24"/>
        </w:rPr>
        <w:t>et një sistemi të informatizuar</w:t>
      </w:r>
      <w:r w:rsidRPr="008F3BAA">
        <w:rPr>
          <w:rFonts w:ascii="Garamond" w:hAnsi="Garamond" w:cs="Times New Roman"/>
          <w:bCs/>
          <w:sz w:val="24"/>
          <w:szCs w:val="24"/>
        </w:rPr>
        <w:t xml:space="preserve"> sipas procedurës së parashikuar në këtë ligj. </w:t>
      </w:r>
    </w:p>
    <w:p w14:paraId="6EE1B8BB"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4. Pjesë përbërëse e regjistrit janë edhe dokumentet e depozituara në anekset e tij sipas këtij ligji.</w:t>
      </w:r>
    </w:p>
    <w:p w14:paraId="6478BFB7"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075FAAF9"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5</w:t>
      </w:r>
    </w:p>
    <w:p w14:paraId="282D21DA"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Të dhënat që regjistrohen</w:t>
      </w:r>
    </w:p>
    <w:p w14:paraId="66787EBC"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7A2EAA2" w14:textId="23B0A264"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lastRenderedPageBreak/>
        <w:t>1. Regjistri elektronik përmban të dhëna parësore dhe dytësore</w:t>
      </w:r>
      <w:r w:rsidR="000B6992" w:rsidRPr="008F3BAA">
        <w:rPr>
          <w:rFonts w:ascii="Garamond" w:hAnsi="Garamond" w:cs="Times New Roman"/>
          <w:bCs/>
          <w:sz w:val="24"/>
          <w:szCs w:val="24"/>
        </w:rPr>
        <w:t>,</w:t>
      </w:r>
      <w:r w:rsidRPr="008F3BAA">
        <w:rPr>
          <w:rFonts w:ascii="Garamond" w:hAnsi="Garamond" w:cs="Times New Roman"/>
          <w:bCs/>
          <w:sz w:val="24"/>
          <w:szCs w:val="24"/>
        </w:rPr>
        <w:t xml:space="preserve"> që i përkasin themelimit, veprimtarisë dhe çregjistrimit të organizatave jofitimprurëse, çdo ndryshim në status dhe or</w:t>
      </w:r>
      <w:r w:rsidR="000B6992" w:rsidRPr="008F3BAA">
        <w:rPr>
          <w:rFonts w:ascii="Garamond" w:hAnsi="Garamond" w:cs="Times New Roman"/>
          <w:bCs/>
          <w:sz w:val="24"/>
          <w:szCs w:val="24"/>
        </w:rPr>
        <w:t>ganizimin e subjektit, të dhëna</w:t>
      </w:r>
      <w:r w:rsidRPr="008F3BAA">
        <w:rPr>
          <w:rFonts w:ascii="Garamond" w:hAnsi="Garamond" w:cs="Times New Roman"/>
          <w:bCs/>
          <w:sz w:val="24"/>
          <w:szCs w:val="24"/>
        </w:rPr>
        <w:t xml:space="preserve"> që i përkasin atij në lidhje me përfaqësimin</w:t>
      </w:r>
      <w:r w:rsidR="000B6992" w:rsidRPr="008F3BAA">
        <w:rPr>
          <w:rFonts w:ascii="Garamond" w:hAnsi="Garamond" w:cs="Times New Roman"/>
          <w:bCs/>
          <w:sz w:val="24"/>
          <w:szCs w:val="24"/>
        </w:rPr>
        <w:t>,</w:t>
      </w:r>
      <w:r w:rsidRPr="008F3BAA">
        <w:rPr>
          <w:rFonts w:ascii="Garamond" w:hAnsi="Garamond" w:cs="Times New Roman"/>
          <w:bCs/>
          <w:sz w:val="24"/>
          <w:szCs w:val="24"/>
        </w:rPr>
        <w:t xml:space="preserve"> si dhe të dhëna të tjera të parashikuara me ligj.</w:t>
      </w:r>
    </w:p>
    <w:p w14:paraId="001017C1"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2. Këshilli i Ministrave miraton rregulla të detajuara për të dhënat parësore dhe dytësore</w:t>
      </w:r>
      <w:r w:rsidR="000B6992" w:rsidRPr="008F3BAA">
        <w:rPr>
          <w:rFonts w:ascii="Garamond" w:hAnsi="Garamond" w:cs="Times New Roman"/>
          <w:bCs/>
          <w:sz w:val="24"/>
          <w:szCs w:val="24"/>
        </w:rPr>
        <w:t>,</w:t>
      </w:r>
      <w:r w:rsidRPr="008F3BAA">
        <w:rPr>
          <w:rFonts w:ascii="Garamond" w:hAnsi="Garamond" w:cs="Times New Roman"/>
          <w:bCs/>
          <w:sz w:val="24"/>
          <w:szCs w:val="24"/>
        </w:rPr>
        <w:t xml:space="preserve"> që regjistrohen në regjistrin elektronik për dhënësit e informacionit, ndërveprimin me bazat e tjera të të dhënave</w:t>
      </w:r>
      <w:r w:rsidR="000B6992" w:rsidRPr="008F3BAA">
        <w:rPr>
          <w:rFonts w:ascii="Garamond" w:hAnsi="Garamond" w:cs="Times New Roman"/>
          <w:bCs/>
          <w:sz w:val="24"/>
          <w:szCs w:val="24"/>
        </w:rPr>
        <w:t>,</w:t>
      </w:r>
      <w:r w:rsidRPr="008F3BAA">
        <w:rPr>
          <w:rFonts w:ascii="Garamond" w:hAnsi="Garamond" w:cs="Times New Roman"/>
          <w:bCs/>
          <w:sz w:val="24"/>
          <w:szCs w:val="24"/>
        </w:rPr>
        <w:t xml:space="preserve"> si dhe për nivelin e aksesimit për subjektet e interesuara.</w:t>
      </w:r>
    </w:p>
    <w:p w14:paraId="046C04DC"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F0312D0"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6</w:t>
      </w:r>
    </w:p>
    <w:p w14:paraId="2C66E4BE"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Mënyra e regjistrimit</w:t>
      </w:r>
    </w:p>
    <w:p w14:paraId="0262114A" w14:textId="77777777" w:rsidR="006C2053" w:rsidRPr="008F3BAA" w:rsidRDefault="006C2053" w:rsidP="00260E22">
      <w:pPr>
        <w:spacing w:after="0" w:line="240" w:lineRule="auto"/>
        <w:ind w:firstLine="284"/>
        <w:jc w:val="both"/>
        <w:rPr>
          <w:rFonts w:ascii="Garamond" w:hAnsi="Garamond" w:cs="Times New Roman"/>
          <w:b/>
          <w:bCs/>
          <w:sz w:val="24"/>
          <w:szCs w:val="24"/>
        </w:rPr>
      </w:pPr>
    </w:p>
    <w:p w14:paraId="073DE335"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1. Regjistrimi fillestar dhe çdo regjistrim tjetër kryhet nëpërmjet paraqitjes së kërkesës për regjistrim pranë Gjykatës së Rrethit Gjyqësor Tiranë. Kërkesa për regjistrim paraqitet në formë shkresore ose në formë elektronike, sipas përcaktimeve të këtij ligji. </w:t>
      </w:r>
    </w:p>
    <w:p w14:paraId="6C4218E2"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Këshilli i Lartë Gjyqësor miraton formularët e kërkesave për regjistrim</w:t>
      </w:r>
      <w:r w:rsidR="000B6992" w:rsidRPr="008F3BAA">
        <w:rPr>
          <w:rFonts w:ascii="Garamond" w:hAnsi="Garamond" w:cs="Times New Roman"/>
          <w:bCs/>
          <w:sz w:val="24"/>
          <w:szCs w:val="24"/>
        </w:rPr>
        <w:t>,</w:t>
      </w:r>
      <w:r w:rsidRPr="008F3BAA">
        <w:rPr>
          <w:rFonts w:ascii="Garamond" w:hAnsi="Garamond" w:cs="Times New Roman"/>
          <w:bCs/>
          <w:sz w:val="24"/>
          <w:szCs w:val="24"/>
        </w:rPr>
        <w:t xml:space="preserve"> si dhe listën e dokumenteve shoqëruese për çdo regjistrim që kryhet në regjistër sipas kërkesave të legjislacionit në fuqi.</w:t>
      </w:r>
    </w:p>
    <w:p w14:paraId="3EC18284"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20B8C637"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7</w:t>
      </w:r>
    </w:p>
    <w:p w14:paraId="657BDDBF"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Marrja dijeni për regjistrim dhe publikim</w:t>
      </w:r>
    </w:p>
    <w:p w14:paraId="5BF6E43E" w14:textId="77777777" w:rsidR="006C2053" w:rsidRPr="008F3BAA" w:rsidRDefault="006C2053" w:rsidP="00260E22">
      <w:pPr>
        <w:spacing w:after="0" w:line="240" w:lineRule="auto"/>
        <w:ind w:firstLine="284"/>
        <w:jc w:val="center"/>
        <w:rPr>
          <w:rFonts w:ascii="Garamond" w:hAnsi="Garamond" w:cs="Times New Roman"/>
          <w:bCs/>
          <w:sz w:val="24"/>
          <w:szCs w:val="24"/>
        </w:rPr>
      </w:pPr>
    </w:p>
    <w:p w14:paraId="299F0208"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1. Çdo </w:t>
      </w:r>
      <w:r w:rsidR="000B6992" w:rsidRPr="008F3BAA">
        <w:rPr>
          <w:rFonts w:ascii="Garamond" w:hAnsi="Garamond" w:cs="Times New Roman"/>
          <w:bCs/>
          <w:sz w:val="24"/>
          <w:szCs w:val="24"/>
        </w:rPr>
        <w:t>e dhënë,</w:t>
      </w:r>
      <w:r w:rsidRPr="008F3BAA">
        <w:rPr>
          <w:rFonts w:ascii="Garamond" w:hAnsi="Garamond" w:cs="Times New Roman"/>
          <w:bCs/>
          <w:sz w:val="24"/>
          <w:szCs w:val="24"/>
        </w:rPr>
        <w:t xml:space="preserve"> e regjistruar dhe e publikuar në regjistrin elektronik</w:t>
      </w:r>
      <w:r w:rsidR="000B6992" w:rsidRPr="008F3BAA">
        <w:rPr>
          <w:rFonts w:ascii="Garamond" w:hAnsi="Garamond" w:cs="Times New Roman"/>
          <w:bCs/>
          <w:sz w:val="24"/>
          <w:szCs w:val="24"/>
        </w:rPr>
        <w:t xml:space="preserve"> </w:t>
      </w:r>
      <w:r w:rsidRPr="008F3BAA">
        <w:rPr>
          <w:rFonts w:ascii="Garamond" w:hAnsi="Garamond" w:cs="Times New Roman"/>
          <w:bCs/>
          <w:sz w:val="24"/>
          <w:szCs w:val="24"/>
        </w:rPr>
        <w:t xml:space="preserve">sipas dispozitave të këtij ligji, prezumohet se i është njoftuar çdo pale të tretë nga dita e publikimit sipas nenit 38 të këtij ligji. Pavarësisht këtij parashikimi, prezumohet që pala e tretë nuk është njoftuar për të dhënat e regjistruara </w:t>
      </w:r>
      <w:r w:rsidR="000B6992" w:rsidRPr="008F3BAA">
        <w:rPr>
          <w:rFonts w:ascii="Garamond" w:hAnsi="Garamond" w:cs="Times New Roman"/>
          <w:bCs/>
          <w:sz w:val="24"/>
          <w:szCs w:val="24"/>
        </w:rPr>
        <w:t xml:space="preserve">dhe të publikuara në regjistër </w:t>
      </w:r>
      <w:r w:rsidRPr="008F3BAA">
        <w:rPr>
          <w:rFonts w:ascii="Garamond" w:hAnsi="Garamond" w:cs="Times New Roman"/>
          <w:bCs/>
          <w:sz w:val="24"/>
          <w:szCs w:val="24"/>
        </w:rPr>
        <w:t>nëse brenda pesëmbëdhje</w:t>
      </w:r>
      <w:r w:rsidR="000B6992" w:rsidRPr="008F3BAA">
        <w:rPr>
          <w:rFonts w:ascii="Garamond" w:hAnsi="Garamond" w:cs="Times New Roman"/>
          <w:bCs/>
          <w:sz w:val="24"/>
          <w:szCs w:val="24"/>
        </w:rPr>
        <w:t>të ditëve nga data e publikimit</w:t>
      </w:r>
      <w:r w:rsidRPr="008F3BAA">
        <w:rPr>
          <w:rFonts w:ascii="Garamond" w:hAnsi="Garamond" w:cs="Times New Roman"/>
          <w:bCs/>
          <w:sz w:val="24"/>
          <w:szCs w:val="24"/>
        </w:rPr>
        <w:t xml:space="preserve"> provon se e ka pasur të pamundur që të merrte dijeni.</w:t>
      </w:r>
    </w:p>
    <w:p w14:paraId="541DA8C6"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2. Kur të dhënat janë regjistruar ose publikuar në mënyrë të pasaktë në regjistrin elektronik, prezumohet që këto të dhëna nuk </w:t>
      </w:r>
      <w:r w:rsidR="000B6992" w:rsidRPr="008F3BAA">
        <w:rPr>
          <w:rFonts w:ascii="Garamond" w:hAnsi="Garamond" w:cs="Times New Roman"/>
          <w:bCs/>
          <w:sz w:val="24"/>
          <w:szCs w:val="24"/>
        </w:rPr>
        <w:t>u</w:t>
      </w:r>
      <w:r w:rsidRPr="008F3BAA">
        <w:rPr>
          <w:rFonts w:ascii="Garamond" w:hAnsi="Garamond" w:cs="Times New Roman"/>
          <w:bCs/>
          <w:sz w:val="24"/>
          <w:szCs w:val="24"/>
        </w:rPr>
        <w:t xml:space="preserve"> janë njoftuar palëve të treta. Pavarësisht këtij parashikimi, prezumohet</w:t>
      </w:r>
      <w:r w:rsidR="000B6992" w:rsidRPr="008F3BAA">
        <w:rPr>
          <w:rFonts w:ascii="Garamond" w:hAnsi="Garamond" w:cs="Times New Roman"/>
          <w:bCs/>
          <w:sz w:val="24"/>
          <w:szCs w:val="24"/>
        </w:rPr>
        <w:t xml:space="preserve"> që pala e tretë është njoftuar nëse provohet se ajo ka pas</w:t>
      </w:r>
      <w:r w:rsidRPr="008F3BAA">
        <w:rPr>
          <w:rFonts w:ascii="Garamond" w:hAnsi="Garamond" w:cs="Times New Roman"/>
          <w:bCs/>
          <w:sz w:val="24"/>
          <w:szCs w:val="24"/>
        </w:rPr>
        <w:t>ur dijeni për pasaktësinë e të dhënave të regjistruara ose të publikuara.</w:t>
      </w:r>
    </w:p>
    <w:p w14:paraId="10E092CB"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w:t>
      </w:r>
      <w:r w:rsidRPr="008F3BAA">
        <w:rPr>
          <w:rFonts w:ascii="Garamond" w:hAnsi="Garamond" w:cs="Times New Roman"/>
          <w:bCs/>
          <w:sz w:val="24"/>
          <w:szCs w:val="24"/>
        </w:rPr>
        <w:tab/>
        <w:t>3. Të dhënat e regjistruara e të publikuara në regjistër, edhe nëse janë të pasakta, nuk dëmtojnë personat e tretë, të cilët në mirëbesim kanë fituar të drejta në bazë të tyre, përveç rasteve kur organizata provon se pala e tretë kishte dijeni për pasaktësinë e të dhënave të publikuara ose për të dhëna të tjera të papublikuara.</w:t>
      </w:r>
    </w:p>
    <w:p w14:paraId="126C2794"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4. Pala e tretë mund t’i kundrejtojë organizatës të dhëna ende të papublikuara kur, pavarësisht mospublikimit, kishte dijeni për këto të dhëna, me përjashtim të rastit kur sipas ligjit mospublikimi nuk sjell pasoja. </w:t>
      </w:r>
    </w:p>
    <w:p w14:paraId="0BA9E609" w14:textId="7C9B0711"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5. Të dhënat e regjistrit të organizatave jofitimprurëse vlerësohen gjithnjë të njohura dhe përbëjnë akt zyrtar për autoritetet publike në përputhje me legjislacionin në fuqi. </w:t>
      </w:r>
    </w:p>
    <w:p w14:paraId="0FEAAD41"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905631E"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SEKSIONI II</w:t>
      </w:r>
    </w:p>
    <w:p w14:paraId="1CB5DB6B"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DETYRIMI PËR REGJISTRIM, RREGULLAT E EMËRIMIT, PERSONAT E AUTORIZUAR DHE FORMA E AKTEVE SHOQËRUESE</w:t>
      </w:r>
    </w:p>
    <w:p w14:paraId="07AF49C7"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6AAE09B8"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8</w:t>
      </w:r>
    </w:p>
    <w:p w14:paraId="708FA814"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Detyrimi për regjistrim</w:t>
      </w:r>
    </w:p>
    <w:p w14:paraId="522FF69C"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15149584" w14:textId="5E92EFBA" w:rsidR="006C2053" w:rsidRPr="008F3BAA" w:rsidRDefault="006C2053" w:rsidP="00CE152F">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Organizatat jofitimprurëse, të cilat kanë detyrimin për t’u regjistruar sipas legjislacionit në fuqi</w:t>
      </w:r>
      <w:r w:rsidR="007A49F6" w:rsidRPr="008F3BAA">
        <w:rPr>
          <w:rFonts w:ascii="Garamond" w:hAnsi="Garamond" w:cs="Times New Roman"/>
          <w:bCs/>
          <w:sz w:val="24"/>
          <w:szCs w:val="24"/>
        </w:rPr>
        <w:t>,</w:t>
      </w:r>
      <w:r w:rsidRPr="008F3BAA">
        <w:rPr>
          <w:rFonts w:ascii="Garamond" w:hAnsi="Garamond" w:cs="Times New Roman"/>
          <w:bCs/>
          <w:sz w:val="24"/>
          <w:szCs w:val="24"/>
        </w:rPr>
        <w:t xml:space="preserve"> që përcakton rregullat për themelimin, regjistrimin, funksionimin, organizimin dhe veprimtarinë e organizatave jofitimprurëse, janë të detyruara të paraqesin në Gjykatën e Rrethit Gjyqësor Tiranë kë</w:t>
      </w:r>
      <w:r w:rsidR="007A49F6" w:rsidRPr="008F3BAA">
        <w:rPr>
          <w:rFonts w:ascii="Garamond" w:hAnsi="Garamond" w:cs="Times New Roman"/>
          <w:bCs/>
          <w:sz w:val="24"/>
          <w:szCs w:val="24"/>
        </w:rPr>
        <w:t>rkesën për regjistrim fillestar</w:t>
      </w:r>
      <w:r w:rsidRPr="008F3BAA">
        <w:rPr>
          <w:rFonts w:ascii="Garamond" w:hAnsi="Garamond" w:cs="Times New Roman"/>
          <w:bCs/>
          <w:sz w:val="24"/>
          <w:szCs w:val="24"/>
        </w:rPr>
        <w:t xml:space="preserve"> ose për regjistrime të tjera të detyrueshme brenda 30 </w:t>
      </w:r>
      <w:r w:rsidRPr="008F3BAA">
        <w:rPr>
          <w:rFonts w:ascii="Garamond" w:hAnsi="Garamond" w:cs="Times New Roman"/>
          <w:bCs/>
          <w:sz w:val="24"/>
          <w:szCs w:val="24"/>
        </w:rPr>
        <w:lastRenderedPageBreak/>
        <w:t>(tridhjetë) ditëve kalendarike nga data e themelimit ose nga data e ngjarjes së rrethanës faktike dhe/ose hartimit të aktit të detyrueshëm për t’u regjistruar.</w:t>
      </w:r>
    </w:p>
    <w:p w14:paraId="51B8B06F"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555771B"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9</w:t>
      </w:r>
    </w:p>
    <w:p w14:paraId="303FDFE3"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Rregullat e emërtimit</w:t>
      </w:r>
    </w:p>
    <w:p w14:paraId="1D7CE607"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5B9156DC"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1. Ndalohet regjistrimi në regjistrin elektronik të organizatave jofitimprurëse i organizatave me emra të njëjtë ose të ngjashëm, me emra në trajtën e shquar apo shkurtimet përkatëse të shteteve, qyteteve, krahinave gjeografike, organizatave ndërkombëtare, fetare ose institucioneve të pushtetit qendror apo vendor, pa shtesa dalluese ose me emra që </w:t>
      </w:r>
      <w:r w:rsidR="007A49F6" w:rsidRPr="008F3BAA">
        <w:rPr>
          <w:rFonts w:ascii="Garamond" w:hAnsi="Garamond" w:cs="Times New Roman"/>
          <w:bCs/>
          <w:sz w:val="24"/>
          <w:szCs w:val="24"/>
        </w:rPr>
        <w:t xml:space="preserve">janë në kundërshtim me rendin </w:t>
      </w:r>
      <w:r w:rsidRPr="008F3BAA">
        <w:rPr>
          <w:rFonts w:ascii="Garamond" w:hAnsi="Garamond" w:cs="Times New Roman"/>
          <w:bCs/>
          <w:sz w:val="24"/>
          <w:szCs w:val="24"/>
        </w:rPr>
        <w:t>o</w:t>
      </w:r>
      <w:r w:rsidR="007A49F6" w:rsidRPr="008F3BAA">
        <w:rPr>
          <w:rFonts w:ascii="Garamond" w:hAnsi="Garamond" w:cs="Times New Roman"/>
          <w:bCs/>
          <w:sz w:val="24"/>
          <w:szCs w:val="24"/>
        </w:rPr>
        <w:t>se</w:t>
      </w:r>
      <w:r w:rsidRPr="008F3BAA">
        <w:rPr>
          <w:rFonts w:ascii="Garamond" w:hAnsi="Garamond" w:cs="Times New Roman"/>
          <w:bCs/>
          <w:sz w:val="24"/>
          <w:szCs w:val="24"/>
        </w:rPr>
        <w:t xml:space="preserve"> me dispozitat urdhëruese të ligjit. </w:t>
      </w:r>
    </w:p>
    <w:p w14:paraId="71BE183A"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E drejta për të regjistruar emrin njihet në bazë të parimit të përparësisë së paraqitjes së kërkesës për regjistrim në gjykatë.</w:t>
      </w:r>
    </w:p>
    <w:p w14:paraId="24B44EE6"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443A1B3"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10</w:t>
      </w:r>
    </w:p>
    <w:p w14:paraId="71FC1C7B"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Personat e autorizuar për të bërë regjistrimin</w:t>
      </w:r>
    </w:p>
    <w:p w14:paraId="6FDD9929"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2349AB1D"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1. Kërkesa për regjistrimin fillestar të organizatave jofitimprurëse mund të paraqitet bashkërisht nga të gjithë themeluesit ose nga çdo person i autorizuar prej tyre. Kërkesa për regjistrimet e tjera paraqitet nga organi ekzekutiv që ka të drejtën e përfaqësimit të organizatës me të tretët ose nga çdo person i autorizuar prej tyre. </w:t>
      </w:r>
    </w:p>
    <w:p w14:paraId="5C363CB1"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Kërkesa për regjistrim fillestar dhe regjistrimet e tjera të organizatave jofitimprurëse të huaja bëhet nga përfaqësuesi ligjor i degës ose i organ</w:t>
      </w:r>
      <w:r w:rsidR="00EF42F5" w:rsidRPr="008F3BAA">
        <w:rPr>
          <w:rFonts w:ascii="Garamond" w:hAnsi="Garamond" w:cs="Times New Roman"/>
          <w:bCs/>
          <w:sz w:val="24"/>
          <w:szCs w:val="24"/>
        </w:rPr>
        <w:t xml:space="preserve">izatës jofitimprurëse të huaj </w:t>
      </w:r>
      <w:r w:rsidRPr="008F3BAA">
        <w:rPr>
          <w:rFonts w:ascii="Garamond" w:hAnsi="Garamond" w:cs="Times New Roman"/>
          <w:bCs/>
          <w:sz w:val="24"/>
          <w:szCs w:val="24"/>
        </w:rPr>
        <w:t>o</w:t>
      </w:r>
      <w:r w:rsidR="00EF42F5" w:rsidRPr="008F3BAA">
        <w:rPr>
          <w:rFonts w:ascii="Garamond" w:hAnsi="Garamond" w:cs="Times New Roman"/>
          <w:bCs/>
          <w:sz w:val="24"/>
          <w:szCs w:val="24"/>
        </w:rPr>
        <w:t>se</w:t>
      </w:r>
      <w:r w:rsidRPr="008F3BAA">
        <w:rPr>
          <w:rFonts w:ascii="Garamond" w:hAnsi="Garamond" w:cs="Times New Roman"/>
          <w:bCs/>
          <w:sz w:val="24"/>
          <w:szCs w:val="24"/>
        </w:rPr>
        <w:t xml:space="preserve"> nga çdo person i autorizuar nga njëri prej personave të përmendur më sipër. </w:t>
      </w:r>
    </w:p>
    <w:p w14:paraId="27C3453E" w14:textId="6F84C461"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3. Në çdo rast, të drejtën për të k</w:t>
      </w:r>
      <w:r w:rsidR="00EF42F5" w:rsidRPr="008F3BAA">
        <w:rPr>
          <w:rFonts w:ascii="Garamond" w:hAnsi="Garamond" w:cs="Times New Roman"/>
          <w:bCs/>
          <w:sz w:val="24"/>
          <w:szCs w:val="24"/>
        </w:rPr>
        <w:t xml:space="preserve">ërkuar regjistrimin fillestar </w:t>
      </w:r>
      <w:r w:rsidRPr="008F3BAA">
        <w:rPr>
          <w:rFonts w:ascii="Garamond" w:hAnsi="Garamond" w:cs="Times New Roman"/>
          <w:bCs/>
          <w:sz w:val="24"/>
          <w:szCs w:val="24"/>
        </w:rPr>
        <w:t>o</w:t>
      </w:r>
      <w:r w:rsidR="00EF42F5" w:rsidRPr="008F3BAA">
        <w:rPr>
          <w:rFonts w:ascii="Garamond" w:hAnsi="Garamond" w:cs="Times New Roman"/>
          <w:bCs/>
          <w:sz w:val="24"/>
          <w:szCs w:val="24"/>
        </w:rPr>
        <w:t>se</w:t>
      </w:r>
      <w:r w:rsidRPr="008F3BAA">
        <w:rPr>
          <w:rFonts w:ascii="Garamond" w:hAnsi="Garamond" w:cs="Times New Roman"/>
          <w:bCs/>
          <w:sz w:val="24"/>
          <w:szCs w:val="24"/>
        </w:rPr>
        <w:t xml:space="preserve"> regjistrimet e tjera e ka edhe çdo person tjetër që ligji i posaçëm i</w:t>
      </w:r>
      <w:r w:rsidR="00623D11" w:rsidRPr="008F3BAA">
        <w:rPr>
          <w:rFonts w:ascii="Garamond" w:hAnsi="Garamond" w:cs="Times New Roman"/>
          <w:bCs/>
          <w:sz w:val="24"/>
          <w:szCs w:val="24"/>
        </w:rPr>
        <w:t>a</w:t>
      </w:r>
      <w:r w:rsidRPr="008F3BAA">
        <w:rPr>
          <w:rFonts w:ascii="Garamond" w:hAnsi="Garamond" w:cs="Times New Roman"/>
          <w:bCs/>
          <w:sz w:val="24"/>
          <w:szCs w:val="24"/>
        </w:rPr>
        <w:t xml:space="preserve"> ka njohur këtë të drejtë. </w:t>
      </w:r>
    </w:p>
    <w:p w14:paraId="0944276E"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16A95A84"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11</w:t>
      </w:r>
    </w:p>
    <w:p w14:paraId="4067A8B4"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Kërkesa për regjistrim dhe forma e dokumenteve shoqëruese</w:t>
      </w:r>
    </w:p>
    <w:p w14:paraId="63BFD023" w14:textId="77777777" w:rsidR="006C2053" w:rsidRPr="008F3BAA" w:rsidRDefault="006C2053" w:rsidP="00260E22">
      <w:pPr>
        <w:spacing w:after="0" w:line="240" w:lineRule="auto"/>
        <w:ind w:firstLine="284"/>
        <w:jc w:val="both"/>
        <w:rPr>
          <w:rFonts w:ascii="Garamond" w:hAnsi="Garamond" w:cs="Times New Roman"/>
          <w:b/>
          <w:bCs/>
          <w:sz w:val="24"/>
          <w:szCs w:val="24"/>
        </w:rPr>
      </w:pPr>
    </w:p>
    <w:p w14:paraId="50A0CB3F"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1. Regjistrimi fillestar dhe çdo regjistrim tjetër kryhet nëpërmjet paraqitjes së kërkesës për regjistrim, sipas formularit përkatës, pranë Gjykatës së Rrethit Gjyqësor Tiranë në formë shkresore ose në formë elektronike. Kërkesës për regjistrim i bashkëlidhen dokumentet shoqëruese që provojnë të dhënat që regjistrohen. </w:t>
      </w:r>
    </w:p>
    <w:p w14:paraId="43A20561" w14:textId="11780274"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2. Dokumentet shoqëruese duhet të dorëzohen në origjinal ose në kopje të njësuara me origjinalin dhe të jenë hartuar sipas formës dhe mënyrës së përcaktu</w:t>
      </w:r>
      <w:r w:rsidR="00EF42F5" w:rsidRPr="008F3BAA">
        <w:rPr>
          <w:rFonts w:ascii="Garamond" w:hAnsi="Garamond" w:cs="Times New Roman"/>
          <w:bCs/>
          <w:sz w:val="24"/>
          <w:szCs w:val="24"/>
        </w:rPr>
        <w:t xml:space="preserve">ar nga legjislacioni përkatës </w:t>
      </w:r>
      <w:r w:rsidRPr="008F3BAA">
        <w:rPr>
          <w:rFonts w:ascii="Garamond" w:hAnsi="Garamond" w:cs="Times New Roman"/>
          <w:bCs/>
          <w:sz w:val="24"/>
          <w:szCs w:val="24"/>
        </w:rPr>
        <w:t>o</w:t>
      </w:r>
      <w:r w:rsidR="00EF42F5" w:rsidRPr="008F3BAA">
        <w:rPr>
          <w:rFonts w:ascii="Garamond" w:hAnsi="Garamond" w:cs="Times New Roman"/>
          <w:bCs/>
          <w:sz w:val="24"/>
          <w:szCs w:val="24"/>
        </w:rPr>
        <w:t>se</w:t>
      </w:r>
      <w:r w:rsidRPr="008F3BAA">
        <w:rPr>
          <w:rFonts w:ascii="Garamond" w:hAnsi="Garamond" w:cs="Times New Roman"/>
          <w:bCs/>
          <w:sz w:val="24"/>
          <w:szCs w:val="24"/>
        </w:rPr>
        <w:t xml:space="preserve"> nga dispozitat e këtij ligji. Dokumentet shoqëruese mund të dorëzohen edhe në format elektronik, </w:t>
      </w:r>
      <w:r w:rsidR="00FD4F7E" w:rsidRPr="008F3BAA">
        <w:rPr>
          <w:rFonts w:ascii="Garamond" w:hAnsi="Garamond" w:cs="Times New Roman"/>
          <w:bCs/>
          <w:sz w:val="24"/>
          <w:szCs w:val="24"/>
        </w:rPr>
        <w:t>sipas parashikimeve të kreut V</w:t>
      </w:r>
      <w:r w:rsidRPr="008F3BAA">
        <w:rPr>
          <w:rFonts w:ascii="Garamond" w:hAnsi="Garamond" w:cs="Times New Roman"/>
          <w:bCs/>
          <w:sz w:val="24"/>
          <w:szCs w:val="24"/>
        </w:rPr>
        <w:t xml:space="preserve"> të këtij ligji. </w:t>
      </w:r>
    </w:p>
    <w:p w14:paraId="39B53DBE"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3. Dokumentet shoqëruese nuk duhet të përmbajnë korrigjime ose fshirje të pavërtetuara, sipas dispozitave përkatëse ligjore, dhe përmbajtja e tyre duhet të duket qartë, të jetë e lexueshme dhe të lejojë marrjen e imazhit elektronik të dokumentit. </w:t>
      </w:r>
    </w:p>
    <w:p w14:paraId="790E8440"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4. Dokumentet shoqëruese duhet të jenë në gjuhën shqipe. Kërkuesi, së bashku me dokumentin shoqërues në shqip, mund të depozitojë edhe përkthimin e vërtetuar në gjuhë të huaj. Shkresat private dhe dokumentet zyrtare të juridiksioneve të huaja duhet të shoqërohen me përkthimin e vërtetuar në gjuhën shqipe dhe të legalizohen sipas ligjeve në fuqi dhe marrëveshjeve ndërkombëtare të ratifikuara nga Republika e Shqipërisë. </w:t>
      </w:r>
    </w:p>
    <w:p w14:paraId="3CF49079"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0D574A4D"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SEKSIONI III</w:t>
      </w:r>
    </w:p>
    <w:p w14:paraId="2E08663C"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REGJISTRIMI FILLESTAR</w:t>
      </w:r>
    </w:p>
    <w:p w14:paraId="1346D288" w14:textId="77777777" w:rsidR="006C2053" w:rsidRPr="008F3BAA" w:rsidRDefault="006C2053" w:rsidP="00260E22">
      <w:pPr>
        <w:spacing w:after="0" w:line="240" w:lineRule="auto"/>
        <w:ind w:firstLine="284"/>
        <w:jc w:val="center"/>
        <w:rPr>
          <w:rFonts w:ascii="Garamond" w:hAnsi="Garamond" w:cs="Times New Roman"/>
          <w:bCs/>
          <w:sz w:val="24"/>
          <w:szCs w:val="24"/>
        </w:rPr>
      </w:pPr>
    </w:p>
    <w:p w14:paraId="49863C39" w14:textId="77777777" w:rsidR="00301C74" w:rsidRDefault="00301C74" w:rsidP="00260E22">
      <w:pPr>
        <w:spacing w:after="0" w:line="240" w:lineRule="auto"/>
        <w:ind w:firstLine="284"/>
        <w:jc w:val="center"/>
        <w:rPr>
          <w:rFonts w:ascii="Garamond" w:hAnsi="Garamond" w:cs="Times New Roman"/>
          <w:bCs/>
          <w:sz w:val="24"/>
          <w:szCs w:val="24"/>
        </w:rPr>
      </w:pPr>
    </w:p>
    <w:p w14:paraId="1F0770DE"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lastRenderedPageBreak/>
        <w:t>Neni 12</w:t>
      </w:r>
    </w:p>
    <w:p w14:paraId="3A4C2C14"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Aktet për regjistrimin fillestar</w:t>
      </w:r>
    </w:p>
    <w:p w14:paraId="1743D6C2"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20927BA3" w14:textId="58893F44"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w:t>
      </w:r>
      <w:r w:rsidRPr="008F3BAA">
        <w:rPr>
          <w:rFonts w:ascii="Garamond" w:hAnsi="Garamond" w:cs="Times New Roman"/>
          <w:bCs/>
          <w:sz w:val="24"/>
          <w:szCs w:val="24"/>
        </w:rPr>
        <w:tab/>
        <w:t>1. Organizatat jofitimprurëse regjistrohen në regjistrin elektronik duke depozituar kërkesën për regjistrim fillestar, të plotësuar me të gjitha të dhënat e detyrueshme sipas këtij ligji, statutin dhe aktin e themelimit, aktet e emërimit të organeve vendimmarrëse, duke përfshirë edhe aktin për caktimin e përfaqësuesit ligjor të organizatës jof</w:t>
      </w:r>
      <w:r w:rsidR="00623D11" w:rsidRPr="008F3BAA">
        <w:rPr>
          <w:rFonts w:ascii="Garamond" w:hAnsi="Garamond" w:cs="Times New Roman"/>
          <w:bCs/>
          <w:sz w:val="24"/>
          <w:szCs w:val="24"/>
        </w:rPr>
        <w:t>itimprurëse, nëse nuk përfshihet</w:t>
      </w:r>
      <w:r w:rsidRPr="008F3BAA">
        <w:rPr>
          <w:rFonts w:ascii="Garamond" w:hAnsi="Garamond" w:cs="Times New Roman"/>
          <w:bCs/>
          <w:sz w:val="24"/>
          <w:szCs w:val="24"/>
        </w:rPr>
        <w:t xml:space="preserve"> në aktet e mësipërme, si dhe aktet e tjera të nevojshme për themelimin sipas legjislacionit në fuqi. </w:t>
      </w:r>
    </w:p>
    <w:p w14:paraId="2E9DE7AB"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Për fondacionet që themelohen në bazë të një akti testamentar, bashkë me kërkesën për regjistrim fillestar, të plotësuar me të gjitha të dhënat e detyrueshme sipas këtij ligji, dep</w:t>
      </w:r>
      <w:r w:rsidR="005E155A" w:rsidRPr="008F3BAA">
        <w:rPr>
          <w:rFonts w:ascii="Garamond" w:hAnsi="Garamond" w:cs="Times New Roman"/>
          <w:bCs/>
          <w:sz w:val="24"/>
          <w:szCs w:val="24"/>
        </w:rPr>
        <w:t>ozitohet testamenti dhe statuti</w:t>
      </w:r>
      <w:r w:rsidRPr="008F3BAA">
        <w:rPr>
          <w:rFonts w:ascii="Garamond" w:hAnsi="Garamond" w:cs="Times New Roman"/>
          <w:bCs/>
          <w:sz w:val="24"/>
          <w:szCs w:val="24"/>
        </w:rPr>
        <w:t xml:space="preserve"> në rastet kur është hartuar dhe miratuar nga ekzekutori i testamentit. </w:t>
      </w:r>
    </w:p>
    <w:p w14:paraId="7ACD6196"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3. Degët e organizatave jofitimprurëse të huaja, përveç përmbushjes së kërkesave të tjera të legjislacionit në fuqi, regjistrohen duke depozituar kë</w:t>
      </w:r>
      <w:r w:rsidR="005E155A" w:rsidRPr="008F3BAA">
        <w:rPr>
          <w:rFonts w:ascii="Garamond" w:hAnsi="Garamond" w:cs="Times New Roman"/>
          <w:bCs/>
          <w:sz w:val="24"/>
          <w:szCs w:val="24"/>
        </w:rPr>
        <w:t>rkesën për regjistrim fillestar</w:t>
      </w:r>
      <w:r w:rsidRPr="008F3BAA">
        <w:rPr>
          <w:rFonts w:ascii="Garamond" w:hAnsi="Garamond" w:cs="Times New Roman"/>
          <w:bCs/>
          <w:sz w:val="24"/>
          <w:szCs w:val="24"/>
        </w:rPr>
        <w:t xml:space="preserve"> të plotësuar me të gjitha të dhënat e detyrueshme sipas këtij ligji, si dhe: </w:t>
      </w:r>
    </w:p>
    <w:p w14:paraId="3425A8DC"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a) aktin e themelimit e statutin e organizatës jofitimprurëse të huaj, kur këto</w:t>
      </w:r>
      <w:r w:rsidR="005E155A" w:rsidRPr="008F3BAA">
        <w:rPr>
          <w:rFonts w:ascii="Garamond" w:hAnsi="Garamond" w:cs="Times New Roman"/>
          <w:bCs/>
          <w:sz w:val="24"/>
          <w:szCs w:val="24"/>
        </w:rPr>
        <w:t xml:space="preserve"> janë dy dokumente të veçanta </w:t>
      </w:r>
      <w:r w:rsidRPr="008F3BAA">
        <w:rPr>
          <w:rFonts w:ascii="Garamond" w:hAnsi="Garamond" w:cs="Times New Roman"/>
          <w:bCs/>
          <w:sz w:val="24"/>
          <w:szCs w:val="24"/>
        </w:rPr>
        <w:t>o</w:t>
      </w:r>
      <w:r w:rsidR="005E155A" w:rsidRPr="008F3BAA">
        <w:rPr>
          <w:rFonts w:ascii="Garamond" w:hAnsi="Garamond" w:cs="Times New Roman"/>
          <w:bCs/>
          <w:sz w:val="24"/>
          <w:szCs w:val="24"/>
        </w:rPr>
        <w:t>se</w:t>
      </w:r>
      <w:r w:rsidRPr="008F3BAA">
        <w:rPr>
          <w:rFonts w:ascii="Garamond" w:hAnsi="Garamond" w:cs="Times New Roman"/>
          <w:bCs/>
          <w:sz w:val="24"/>
          <w:szCs w:val="24"/>
        </w:rPr>
        <w:t>, në mungesë, aktin ekuivalent të krijimit sipas legjislacionit të huaj</w:t>
      </w:r>
      <w:r w:rsidR="005E155A" w:rsidRPr="008F3BAA">
        <w:rPr>
          <w:rFonts w:ascii="Garamond" w:hAnsi="Garamond" w:cs="Times New Roman"/>
          <w:bCs/>
          <w:sz w:val="24"/>
          <w:szCs w:val="24"/>
        </w:rPr>
        <w:t>,</w:t>
      </w:r>
      <w:r w:rsidRPr="008F3BAA">
        <w:rPr>
          <w:rFonts w:ascii="Garamond" w:hAnsi="Garamond" w:cs="Times New Roman"/>
          <w:bCs/>
          <w:sz w:val="24"/>
          <w:szCs w:val="24"/>
        </w:rPr>
        <w:t xml:space="preserve"> si dhe tekstin e plotë të tyre me ndryshimet e mëpasshme; </w:t>
      </w:r>
    </w:p>
    <w:p w14:paraId="23CBD305"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b) dokumentacionin që vërteton regjistrimin e organizatës jofitimprurëse të huaj në juridiksionin e huaj; </w:t>
      </w:r>
    </w:p>
    <w:p w14:paraId="5D6B2B26"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c) dokumentacionin që vërteton gjendjen aktuale të organizatës jofitimprurëse të huaj, të lëshuar brenda një afati jo më shumë se 90 (nëntëdhjetë) ditë nga data e paraqitjes së kërkesës, me të dhënat e regjistrimit dhe të përfaqësimit, përfshirë informacionin nëse është në proces likuidimi apo falimentimi; </w:t>
      </w:r>
    </w:p>
    <w:p w14:paraId="736343D1"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ç) vendimin ose aktet e tjera të organit kompetent të organizatës jofitimprurëse të huaj sipas legjislacionit të huaj për hapjen e degës në Shqipëri. </w:t>
      </w:r>
    </w:p>
    <w:p w14:paraId="422DA229"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6BB2D4D6"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13</w:t>
      </w:r>
    </w:p>
    <w:p w14:paraId="693A0251"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Organizatat jofitimprurëse me themelues të huaj</w:t>
      </w:r>
    </w:p>
    <w:p w14:paraId="7177CC78"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1BEBF8C7"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Në rastet e regjistrimit të organizatave jofitimprurëse me themelues një person juridik të huaj, përveç dokumenteve të kërkuara sipas formës së organizatës jofitimprurëse, kërkesës për regjistrim fillestar i bashkëlidhen edhe doku</w:t>
      </w:r>
      <w:r w:rsidR="005E155A" w:rsidRPr="008F3BAA">
        <w:rPr>
          <w:rFonts w:ascii="Garamond" w:hAnsi="Garamond" w:cs="Times New Roman"/>
          <w:bCs/>
          <w:sz w:val="24"/>
          <w:szCs w:val="24"/>
        </w:rPr>
        <w:t>mentet e përcaktuara në pikën 3 të nenit 12 të këtij ligji</w:t>
      </w:r>
      <w:r w:rsidRPr="008F3BAA">
        <w:rPr>
          <w:rFonts w:ascii="Garamond" w:hAnsi="Garamond" w:cs="Times New Roman"/>
          <w:bCs/>
          <w:sz w:val="24"/>
          <w:szCs w:val="24"/>
        </w:rPr>
        <w:t xml:space="preserve"> për personin juridik të huaj. </w:t>
      </w:r>
    </w:p>
    <w:p w14:paraId="46B3B466"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771C792E"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14</w:t>
      </w:r>
    </w:p>
    <w:p w14:paraId="3456D5C2"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Të dhënat e detyrueshme për organizatat jofitimprurëse</w:t>
      </w:r>
    </w:p>
    <w:p w14:paraId="025350D7"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51510805"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Për regjistrimin fillestar të organizatave jofitimprurëse janë të detyrueshme këto të dhëna:</w:t>
      </w:r>
    </w:p>
    <w:p w14:paraId="2CAD7F56"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a) </w:t>
      </w:r>
      <w:r w:rsidR="005E155A" w:rsidRPr="008F3BAA">
        <w:rPr>
          <w:rFonts w:ascii="Garamond" w:hAnsi="Garamond" w:cs="Times New Roman"/>
          <w:bCs/>
          <w:sz w:val="24"/>
          <w:szCs w:val="24"/>
        </w:rPr>
        <w:t>e</w:t>
      </w:r>
      <w:r w:rsidRPr="008F3BAA">
        <w:rPr>
          <w:rFonts w:ascii="Garamond" w:hAnsi="Garamond" w:cs="Times New Roman"/>
          <w:bCs/>
          <w:sz w:val="24"/>
          <w:szCs w:val="24"/>
        </w:rPr>
        <w:t xml:space="preserve">mri; </w:t>
      </w:r>
    </w:p>
    <w:p w14:paraId="16FAD6B8"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b) </w:t>
      </w:r>
      <w:r w:rsidR="005E155A" w:rsidRPr="008F3BAA">
        <w:rPr>
          <w:rFonts w:ascii="Garamond" w:hAnsi="Garamond" w:cs="Times New Roman"/>
          <w:bCs/>
          <w:sz w:val="24"/>
          <w:szCs w:val="24"/>
        </w:rPr>
        <w:t>f</w:t>
      </w:r>
      <w:r w:rsidRPr="008F3BAA">
        <w:rPr>
          <w:rFonts w:ascii="Garamond" w:hAnsi="Garamond" w:cs="Times New Roman"/>
          <w:bCs/>
          <w:sz w:val="24"/>
          <w:szCs w:val="24"/>
        </w:rPr>
        <w:t xml:space="preserve">orma e organizimit; </w:t>
      </w:r>
    </w:p>
    <w:p w14:paraId="300C0778"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c) </w:t>
      </w:r>
      <w:r w:rsidR="005E155A" w:rsidRPr="008F3BAA">
        <w:rPr>
          <w:rFonts w:ascii="Garamond" w:hAnsi="Garamond" w:cs="Times New Roman"/>
          <w:bCs/>
          <w:sz w:val="24"/>
          <w:szCs w:val="24"/>
        </w:rPr>
        <w:t>d</w:t>
      </w:r>
      <w:r w:rsidRPr="008F3BAA">
        <w:rPr>
          <w:rFonts w:ascii="Garamond" w:hAnsi="Garamond" w:cs="Times New Roman"/>
          <w:bCs/>
          <w:sz w:val="24"/>
          <w:szCs w:val="24"/>
        </w:rPr>
        <w:t xml:space="preserve">ata e themelimit; </w:t>
      </w:r>
    </w:p>
    <w:p w14:paraId="58874A07" w14:textId="244CED9E" w:rsidR="006C2053" w:rsidRPr="008F3BAA" w:rsidRDefault="005E155A"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ç) t</w:t>
      </w:r>
      <w:r w:rsidR="006C2053" w:rsidRPr="008F3BAA">
        <w:rPr>
          <w:rFonts w:ascii="Garamond" w:hAnsi="Garamond" w:cs="Times New Roman"/>
          <w:bCs/>
          <w:sz w:val="24"/>
          <w:szCs w:val="24"/>
        </w:rPr>
        <w:t>ë dhënat e identifikimit të themeluesve</w:t>
      </w:r>
      <w:r w:rsidR="00623D11" w:rsidRPr="008F3BAA">
        <w:rPr>
          <w:rFonts w:ascii="Garamond" w:hAnsi="Garamond" w:cs="Times New Roman"/>
          <w:bCs/>
          <w:sz w:val="24"/>
          <w:szCs w:val="24"/>
        </w:rPr>
        <w:t>,</w:t>
      </w:r>
      <w:r w:rsidR="006C2053" w:rsidRPr="008F3BAA">
        <w:rPr>
          <w:rFonts w:ascii="Garamond" w:hAnsi="Garamond" w:cs="Times New Roman"/>
          <w:bCs/>
          <w:sz w:val="24"/>
          <w:szCs w:val="24"/>
        </w:rPr>
        <w:t xml:space="preserve"> duke dhënë në çdo rast emrin, mbiemrin, vendlindjen, datëlindjen, adresën e vendbanimit, numrin e identitetit, si dhe të dhënat elektronike të kontaktit të tyre. Në rastet kur themeluesi është person juridik, t</w:t>
      </w:r>
      <w:r w:rsidRPr="008F3BAA">
        <w:rPr>
          <w:rFonts w:ascii="Garamond" w:hAnsi="Garamond" w:cs="Times New Roman"/>
          <w:bCs/>
          <w:sz w:val="24"/>
          <w:szCs w:val="24"/>
        </w:rPr>
        <w:t xml:space="preserve">ë dhënat e detyrueshme për t’u </w:t>
      </w:r>
      <w:r w:rsidR="006C2053" w:rsidRPr="008F3BAA">
        <w:rPr>
          <w:rFonts w:ascii="Garamond" w:hAnsi="Garamond" w:cs="Times New Roman"/>
          <w:bCs/>
          <w:sz w:val="24"/>
          <w:szCs w:val="24"/>
        </w:rPr>
        <w:t xml:space="preserve">regjistruar janë emri i personit juridik, forma juridike, numri unik i identifikimit, data e themelimit dhe e regjistrimit, selia, emri i </w:t>
      </w:r>
      <w:r w:rsidRPr="008F3BAA">
        <w:rPr>
          <w:rFonts w:ascii="Garamond" w:hAnsi="Garamond" w:cs="Times New Roman"/>
          <w:bCs/>
          <w:sz w:val="24"/>
          <w:szCs w:val="24"/>
        </w:rPr>
        <w:t>përfaqësuesit</w:t>
      </w:r>
      <w:r w:rsidR="006C2053" w:rsidRPr="008F3BAA">
        <w:rPr>
          <w:rFonts w:ascii="Garamond" w:hAnsi="Garamond" w:cs="Times New Roman"/>
          <w:bCs/>
          <w:sz w:val="24"/>
          <w:szCs w:val="24"/>
        </w:rPr>
        <w:t xml:space="preserve"> ligjor të subjektit apo personave përgjegjës për përfaqësimin e subjektit në marrëdhënie me të tretët</w:t>
      </w:r>
      <w:r w:rsidRPr="008F3BAA">
        <w:rPr>
          <w:rFonts w:ascii="Garamond" w:hAnsi="Garamond" w:cs="Times New Roman"/>
          <w:bCs/>
          <w:sz w:val="24"/>
          <w:szCs w:val="24"/>
        </w:rPr>
        <w:t>,</w:t>
      </w:r>
      <w:r w:rsidR="006C2053" w:rsidRPr="008F3BAA">
        <w:rPr>
          <w:rFonts w:ascii="Garamond" w:hAnsi="Garamond" w:cs="Times New Roman"/>
          <w:bCs/>
          <w:sz w:val="24"/>
          <w:szCs w:val="24"/>
        </w:rPr>
        <w:t xml:space="preserve"> si dhe të dhënat elektronike të kontaktit të tyre;</w:t>
      </w:r>
    </w:p>
    <w:p w14:paraId="592FDAAA"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d) </w:t>
      </w:r>
      <w:r w:rsidR="005E155A" w:rsidRPr="008F3BAA">
        <w:rPr>
          <w:rFonts w:ascii="Garamond" w:hAnsi="Garamond" w:cs="Times New Roman"/>
          <w:bCs/>
          <w:sz w:val="24"/>
          <w:szCs w:val="24"/>
        </w:rPr>
        <w:t>s</w:t>
      </w:r>
      <w:r w:rsidRPr="008F3BAA">
        <w:rPr>
          <w:rFonts w:ascii="Garamond" w:hAnsi="Garamond" w:cs="Times New Roman"/>
          <w:bCs/>
          <w:sz w:val="24"/>
          <w:szCs w:val="24"/>
        </w:rPr>
        <w:t xml:space="preserve">elia; </w:t>
      </w:r>
    </w:p>
    <w:p w14:paraId="1BE489B8"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dh) </w:t>
      </w:r>
      <w:r w:rsidR="005E155A" w:rsidRPr="008F3BAA">
        <w:rPr>
          <w:rFonts w:ascii="Garamond" w:hAnsi="Garamond" w:cs="Times New Roman"/>
          <w:bCs/>
          <w:sz w:val="24"/>
          <w:szCs w:val="24"/>
        </w:rPr>
        <w:t>q</w:t>
      </w:r>
      <w:r w:rsidRPr="008F3BAA">
        <w:rPr>
          <w:rFonts w:ascii="Garamond" w:hAnsi="Garamond" w:cs="Times New Roman"/>
          <w:bCs/>
          <w:sz w:val="24"/>
          <w:szCs w:val="24"/>
        </w:rPr>
        <w:t>ëllimi dhe fusha e veprimtarisë;</w:t>
      </w:r>
    </w:p>
    <w:p w14:paraId="29842925"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e) </w:t>
      </w:r>
      <w:r w:rsidR="005E155A" w:rsidRPr="008F3BAA">
        <w:rPr>
          <w:rFonts w:ascii="Garamond" w:hAnsi="Garamond" w:cs="Times New Roman"/>
          <w:bCs/>
          <w:sz w:val="24"/>
          <w:szCs w:val="24"/>
        </w:rPr>
        <w:t>k</w:t>
      </w:r>
      <w:r w:rsidRPr="008F3BAA">
        <w:rPr>
          <w:rFonts w:ascii="Garamond" w:hAnsi="Garamond" w:cs="Times New Roman"/>
          <w:bCs/>
          <w:sz w:val="24"/>
          <w:szCs w:val="24"/>
        </w:rPr>
        <w:t xml:space="preserve">ohëzgjatja, në qoftë se është e përcaktuar; </w:t>
      </w:r>
    </w:p>
    <w:p w14:paraId="4E2B26FD"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lastRenderedPageBreak/>
        <w:t xml:space="preserve">ë) </w:t>
      </w:r>
      <w:r w:rsidR="005E155A" w:rsidRPr="008F3BAA">
        <w:rPr>
          <w:rFonts w:ascii="Garamond" w:hAnsi="Garamond" w:cs="Times New Roman"/>
          <w:bCs/>
          <w:sz w:val="24"/>
          <w:szCs w:val="24"/>
        </w:rPr>
        <w:t>a</w:t>
      </w:r>
      <w:r w:rsidRPr="008F3BAA">
        <w:rPr>
          <w:rFonts w:ascii="Garamond" w:hAnsi="Garamond" w:cs="Times New Roman"/>
          <w:bCs/>
          <w:sz w:val="24"/>
          <w:szCs w:val="24"/>
        </w:rPr>
        <w:t>nëtarët e organeve drejtuese, duke dhënë në çdo rast emrin, mbiemrin, vendlindjen, datëlindjen e tyre, numrin e identitetit</w:t>
      </w:r>
      <w:r w:rsidR="005E155A" w:rsidRPr="008F3BAA">
        <w:rPr>
          <w:rFonts w:ascii="Garamond" w:hAnsi="Garamond" w:cs="Times New Roman"/>
          <w:bCs/>
          <w:sz w:val="24"/>
          <w:szCs w:val="24"/>
        </w:rPr>
        <w:t>,</w:t>
      </w:r>
      <w:r w:rsidRPr="008F3BAA">
        <w:rPr>
          <w:rFonts w:ascii="Garamond" w:hAnsi="Garamond" w:cs="Times New Roman"/>
          <w:bCs/>
          <w:sz w:val="24"/>
          <w:szCs w:val="24"/>
        </w:rPr>
        <w:t xml:space="preserve"> si dhe të dhënat elektronike të kontaktit të tyre; </w:t>
      </w:r>
    </w:p>
    <w:p w14:paraId="68839ABD" w14:textId="77777777" w:rsidR="006C2053" w:rsidRPr="008F3BAA" w:rsidRDefault="005E155A"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f) t</w:t>
      </w:r>
      <w:r w:rsidR="006C2053" w:rsidRPr="008F3BAA">
        <w:rPr>
          <w:rFonts w:ascii="Garamond" w:hAnsi="Garamond" w:cs="Times New Roman"/>
          <w:bCs/>
          <w:sz w:val="24"/>
          <w:szCs w:val="24"/>
        </w:rPr>
        <w:t>ë dhënat e identifikimit të personave përgjegjës për administrimin dhe përfaqësimin e organizatës jofitimprurëse në marrëdhënie me të tretët, duke dhënë në çdo rast emrin, mbiemrin, vendlindjen, datëlindjen, adresën e vendb</w:t>
      </w:r>
      <w:r w:rsidRPr="008F3BAA">
        <w:rPr>
          <w:rFonts w:ascii="Garamond" w:hAnsi="Garamond" w:cs="Times New Roman"/>
          <w:bCs/>
          <w:sz w:val="24"/>
          <w:szCs w:val="24"/>
        </w:rPr>
        <w:t>animit, numrin e identitetit</w:t>
      </w:r>
      <w:r w:rsidR="006C2053" w:rsidRPr="008F3BAA">
        <w:rPr>
          <w:rFonts w:ascii="Garamond" w:hAnsi="Garamond" w:cs="Times New Roman"/>
          <w:bCs/>
          <w:sz w:val="24"/>
          <w:szCs w:val="24"/>
        </w:rPr>
        <w:t xml:space="preserve"> dhe të dhënat elektronike të kontaktit të tyre, kompetencat e përfaqësimit</w:t>
      </w:r>
      <w:r w:rsidRPr="008F3BAA">
        <w:rPr>
          <w:rFonts w:ascii="Garamond" w:hAnsi="Garamond" w:cs="Times New Roman"/>
          <w:bCs/>
          <w:sz w:val="24"/>
          <w:szCs w:val="24"/>
        </w:rPr>
        <w:t>,</w:t>
      </w:r>
      <w:r w:rsidR="006C2053" w:rsidRPr="008F3BAA">
        <w:rPr>
          <w:rFonts w:ascii="Garamond" w:hAnsi="Garamond" w:cs="Times New Roman"/>
          <w:bCs/>
          <w:sz w:val="24"/>
          <w:szCs w:val="24"/>
        </w:rPr>
        <w:t xml:space="preserve"> si dhe afatet e emërimit të tyre;</w:t>
      </w:r>
    </w:p>
    <w:p w14:paraId="1BD434E8" w14:textId="77777777" w:rsidR="006C2053" w:rsidRPr="008F3BAA" w:rsidRDefault="005E155A"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g) p</w:t>
      </w:r>
      <w:r w:rsidR="006C2053" w:rsidRPr="008F3BAA">
        <w:rPr>
          <w:rFonts w:ascii="Garamond" w:hAnsi="Garamond" w:cs="Times New Roman"/>
          <w:bCs/>
          <w:sz w:val="24"/>
          <w:szCs w:val="24"/>
        </w:rPr>
        <w:t>ërbërja dhe vlera pasurore e fondit themelues në rastin e fondacionit;</w:t>
      </w:r>
    </w:p>
    <w:p w14:paraId="36FE5F81" w14:textId="77777777" w:rsidR="006C2053" w:rsidRPr="008F3BAA" w:rsidRDefault="00001629"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gj) </w:t>
      </w:r>
      <w:r w:rsidR="005E155A" w:rsidRPr="008F3BAA">
        <w:rPr>
          <w:rFonts w:ascii="Garamond" w:hAnsi="Garamond" w:cs="Times New Roman"/>
          <w:bCs/>
          <w:sz w:val="24"/>
          <w:szCs w:val="24"/>
        </w:rPr>
        <w:t>s</w:t>
      </w:r>
      <w:r w:rsidR="006C2053" w:rsidRPr="008F3BAA">
        <w:rPr>
          <w:rFonts w:ascii="Garamond" w:hAnsi="Garamond" w:cs="Times New Roman"/>
          <w:bCs/>
          <w:sz w:val="24"/>
          <w:szCs w:val="24"/>
        </w:rPr>
        <w:t xml:space="preserve">pecimenet e nënshkrimit (firmave) të personave që përfaqësojnë organizatën jofitimprurëse përpara të tretëve. </w:t>
      </w:r>
    </w:p>
    <w:p w14:paraId="57A2ACAE"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16C780BB"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15</w:t>
      </w:r>
    </w:p>
    <w:p w14:paraId="31925688"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Të dhënat e detyrueshme për degët e organizatave jofitimprurëse të huaja</w:t>
      </w:r>
    </w:p>
    <w:p w14:paraId="560E7101"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031205CA"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Për regjistrimin fillestar të degëve të organizatave jofitimprurëse të huaja janë të detyrueshme këto të dhëna: </w:t>
      </w:r>
    </w:p>
    <w:p w14:paraId="6574C25D"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a) </w:t>
      </w:r>
      <w:r w:rsidR="005E155A" w:rsidRPr="008F3BAA">
        <w:rPr>
          <w:rFonts w:ascii="Garamond" w:hAnsi="Garamond" w:cs="Times New Roman"/>
          <w:bCs/>
          <w:sz w:val="24"/>
          <w:szCs w:val="24"/>
        </w:rPr>
        <w:t>t</w:t>
      </w:r>
      <w:r w:rsidRPr="008F3BAA">
        <w:rPr>
          <w:rFonts w:ascii="Garamond" w:hAnsi="Garamond" w:cs="Times New Roman"/>
          <w:bCs/>
          <w:sz w:val="24"/>
          <w:szCs w:val="24"/>
        </w:rPr>
        <w:t>ë dhënat e përcaktuara në shkronjat “a”, “b</w:t>
      </w:r>
      <w:r w:rsidR="005E155A" w:rsidRPr="008F3BAA">
        <w:rPr>
          <w:rFonts w:ascii="Garamond" w:hAnsi="Garamond" w:cs="Times New Roman"/>
          <w:bCs/>
          <w:sz w:val="24"/>
          <w:szCs w:val="24"/>
        </w:rPr>
        <w:t>”, “c”, “d”, “dh”, “e”, “ë” “f”</w:t>
      </w:r>
      <w:r w:rsidRPr="008F3BAA">
        <w:rPr>
          <w:rFonts w:ascii="Garamond" w:hAnsi="Garamond" w:cs="Times New Roman"/>
          <w:bCs/>
          <w:sz w:val="24"/>
          <w:szCs w:val="24"/>
        </w:rPr>
        <w:t xml:space="preserve"> dhe “g” të nenit 14 të këtij ligji për organizatat jofitimprurëse të huaja, përfshirë numrin dhe vendin e regjistrimit; </w:t>
      </w:r>
    </w:p>
    <w:p w14:paraId="4B515B87"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b) </w:t>
      </w:r>
      <w:r w:rsidR="005E155A" w:rsidRPr="008F3BAA">
        <w:rPr>
          <w:rFonts w:ascii="Garamond" w:hAnsi="Garamond" w:cs="Times New Roman"/>
          <w:bCs/>
          <w:sz w:val="24"/>
          <w:szCs w:val="24"/>
        </w:rPr>
        <w:t>e</w:t>
      </w:r>
      <w:r w:rsidRPr="008F3BAA">
        <w:rPr>
          <w:rFonts w:ascii="Garamond" w:hAnsi="Garamond" w:cs="Times New Roman"/>
          <w:bCs/>
          <w:sz w:val="24"/>
          <w:szCs w:val="24"/>
        </w:rPr>
        <w:t xml:space="preserve">mri i degës, nëse është i ndryshëm nga ai i organizatës jofitimprurëse të huaj; </w:t>
      </w:r>
    </w:p>
    <w:p w14:paraId="0B31308C" w14:textId="77777777" w:rsidR="006C2053" w:rsidRPr="008F3BAA" w:rsidRDefault="005E155A"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c) k</w:t>
      </w:r>
      <w:r w:rsidR="006C2053" w:rsidRPr="008F3BAA">
        <w:rPr>
          <w:rFonts w:ascii="Garamond" w:hAnsi="Garamond" w:cs="Times New Roman"/>
          <w:bCs/>
          <w:sz w:val="24"/>
          <w:szCs w:val="24"/>
        </w:rPr>
        <w:t xml:space="preserve">ohëzgjatja e degës, në qoftë se kjo është e përcaktuar; </w:t>
      </w:r>
    </w:p>
    <w:p w14:paraId="792030EA"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ç) </w:t>
      </w:r>
      <w:r w:rsidR="005E155A" w:rsidRPr="008F3BAA">
        <w:rPr>
          <w:rFonts w:ascii="Garamond" w:hAnsi="Garamond" w:cs="Times New Roman"/>
          <w:bCs/>
          <w:sz w:val="24"/>
          <w:szCs w:val="24"/>
        </w:rPr>
        <w:t>q</w:t>
      </w:r>
      <w:r w:rsidRPr="008F3BAA">
        <w:rPr>
          <w:rFonts w:ascii="Garamond" w:hAnsi="Garamond" w:cs="Times New Roman"/>
          <w:bCs/>
          <w:sz w:val="24"/>
          <w:szCs w:val="24"/>
        </w:rPr>
        <w:t xml:space="preserve">ëllimi dhe fusha e veprimtarisë së degës; </w:t>
      </w:r>
    </w:p>
    <w:p w14:paraId="63017AD7" w14:textId="77777777" w:rsidR="006C2053" w:rsidRPr="008F3BAA" w:rsidRDefault="005E155A"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d) s</w:t>
      </w:r>
      <w:r w:rsidR="006C2053" w:rsidRPr="008F3BAA">
        <w:rPr>
          <w:rFonts w:ascii="Garamond" w:hAnsi="Garamond" w:cs="Times New Roman"/>
          <w:bCs/>
          <w:sz w:val="24"/>
          <w:szCs w:val="24"/>
        </w:rPr>
        <w:t xml:space="preserve">elia e degës; </w:t>
      </w:r>
    </w:p>
    <w:p w14:paraId="4AD2716E" w14:textId="77777777" w:rsidR="006C2053" w:rsidRPr="008F3BAA" w:rsidRDefault="005E155A"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dh) t</w:t>
      </w:r>
      <w:r w:rsidR="006C2053" w:rsidRPr="008F3BAA">
        <w:rPr>
          <w:rFonts w:ascii="Garamond" w:hAnsi="Garamond" w:cs="Times New Roman"/>
          <w:bCs/>
          <w:sz w:val="24"/>
          <w:szCs w:val="24"/>
        </w:rPr>
        <w:t xml:space="preserve">ë dhënat e identifikimit të personave përgjegjës për administrimin dhe përfaqësimin e degës në marrëdhënie me të tretët, përfshirë </w:t>
      </w:r>
      <w:r w:rsidRPr="008F3BAA">
        <w:rPr>
          <w:rFonts w:ascii="Garamond" w:hAnsi="Garamond" w:cs="Times New Roman"/>
          <w:bCs/>
          <w:sz w:val="24"/>
          <w:szCs w:val="24"/>
        </w:rPr>
        <w:t>e</w:t>
      </w:r>
      <w:r w:rsidR="006C2053" w:rsidRPr="008F3BAA">
        <w:rPr>
          <w:rFonts w:ascii="Garamond" w:hAnsi="Garamond" w:cs="Times New Roman"/>
          <w:bCs/>
          <w:sz w:val="24"/>
          <w:szCs w:val="24"/>
        </w:rPr>
        <w:t xml:space="preserve">dhe aktin për caktimin ose emërimin e përfaqësuesit ligjor të degës së organizatës së huaj, kompetencat e përfaqësimit dhe afatet e emërimit; </w:t>
      </w:r>
    </w:p>
    <w:p w14:paraId="06567550" w14:textId="019617E8" w:rsidR="006C2053" w:rsidRPr="008F3BAA" w:rsidRDefault="00623D11"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e) s</w:t>
      </w:r>
      <w:r w:rsidR="006C2053" w:rsidRPr="008F3BAA">
        <w:rPr>
          <w:rFonts w:ascii="Garamond" w:hAnsi="Garamond" w:cs="Times New Roman"/>
          <w:bCs/>
          <w:sz w:val="24"/>
          <w:szCs w:val="24"/>
        </w:rPr>
        <w:t>pecimenet e nënshkrimit (firmave) të personave,</w:t>
      </w:r>
      <w:r w:rsidR="005E155A" w:rsidRPr="008F3BAA">
        <w:rPr>
          <w:rFonts w:ascii="Garamond" w:hAnsi="Garamond" w:cs="Times New Roman"/>
          <w:bCs/>
          <w:sz w:val="24"/>
          <w:szCs w:val="24"/>
        </w:rPr>
        <w:t xml:space="preserve"> </w:t>
      </w:r>
      <w:r w:rsidR="006C2053" w:rsidRPr="008F3BAA">
        <w:rPr>
          <w:rFonts w:ascii="Garamond" w:hAnsi="Garamond" w:cs="Times New Roman"/>
          <w:bCs/>
          <w:sz w:val="24"/>
          <w:szCs w:val="24"/>
        </w:rPr>
        <w:t xml:space="preserve">që përfaqësojnë degën në marrëdhënie me të tretët. </w:t>
      </w:r>
    </w:p>
    <w:p w14:paraId="3DDF2434"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47CA3D3"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16</w:t>
      </w:r>
    </w:p>
    <w:p w14:paraId="6BEB3F33"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Pasojat e regjistrimit fillestar</w:t>
      </w:r>
    </w:p>
    <w:p w14:paraId="3AE486AE"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6C0FA47D"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Organizatat jofitimprurëse fitojnë personalitet juridik ditën që vendimi i gjykatës për regjistrimin e saj ka marrë formë të prerë. Me fitimin e personalitetit juridik, organizatat jofitimprurëse regjistrohen nga sekretaria e regjistrit elektronik në regjistrin elektronik të organizatave jofitimprurëse.</w:t>
      </w:r>
    </w:p>
    <w:p w14:paraId="2AE3E467"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03BE1FCF"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SEKSIONI IV</w:t>
      </w:r>
    </w:p>
    <w:p w14:paraId="654B4FFA"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REGJISTRIMET E TJERA</w:t>
      </w:r>
    </w:p>
    <w:p w14:paraId="154804C9" w14:textId="77777777" w:rsidR="006C2053" w:rsidRPr="008F3BAA" w:rsidRDefault="006C2053" w:rsidP="00260E22">
      <w:pPr>
        <w:spacing w:after="0" w:line="240" w:lineRule="auto"/>
        <w:ind w:firstLine="284"/>
        <w:jc w:val="center"/>
        <w:rPr>
          <w:rFonts w:ascii="Garamond" w:hAnsi="Garamond" w:cs="Times New Roman"/>
          <w:bCs/>
          <w:sz w:val="24"/>
          <w:szCs w:val="24"/>
        </w:rPr>
      </w:pPr>
    </w:p>
    <w:p w14:paraId="06EC5A21"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17</w:t>
      </w:r>
    </w:p>
    <w:p w14:paraId="253508F2"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Regjistrimet e tjera të detyrueshme</w:t>
      </w:r>
    </w:p>
    <w:p w14:paraId="7EA4E934"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17936010" w14:textId="6D311094"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1. Çdo organizatë jofitimprurëse që kryen regjistrimin fillestar mbart edhe detyrimin të regjistrojë çdo ndryshim në të dhënat e njoftuara dhe në dokumentet shoqëruese që depozitohen në regjistrin elektronik, sipas seksionit III </w:t>
      </w:r>
      <w:r w:rsidR="00EE2B94" w:rsidRPr="008F3BAA">
        <w:rPr>
          <w:rFonts w:ascii="Garamond" w:hAnsi="Garamond" w:cs="Times New Roman"/>
          <w:bCs/>
          <w:sz w:val="24"/>
          <w:szCs w:val="24"/>
        </w:rPr>
        <w:t xml:space="preserve">të kreut II </w:t>
      </w:r>
      <w:r w:rsidRPr="008F3BAA">
        <w:rPr>
          <w:rFonts w:ascii="Garamond" w:hAnsi="Garamond" w:cs="Times New Roman"/>
          <w:bCs/>
          <w:sz w:val="24"/>
          <w:szCs w:val="24"/>
        </w:rPr>
        <w:t>të këtij ligji.</w:t>
      </w:r>
    </w:p>
    <w:p w14:paraId="0BD8F625"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2. Në rast ndryshimi të aktit të themelimit ose statutit</w:t>
      </w:r>
      <w:r w:rsidR="00AB75BF" w:rsidRPr="008F3BAA">
        <w:rPr>
          <w:rFonts w:ascii="Garamond" w:hAnsi="Garamond" w:cs="Times New Roman"/>
          <w:bCs/>
          <w:sz w:val="24"/>
          <w:szCs w:val="24"/>
        </w:rPr>
        <w:t>,</w:t>
      </w:r>
      <w:r w:rsidRPr="008F3BAA">
        <w:rPr>
          <w:rFonts w:ascii="Garamond" w:hAnsi="Garamond" w:cs="Times New Roman"/>
          <w:bCs/>
          <w:sz w:val="24"/>
          <w:szCs w:val="24"/>
        </w:rPr>
        <w:t xml:space="preserve"> depozitohet edhe teksti i plotë i tyre, që pasqyron ndryshimet e mëpasshme. Për degët e organizatave jofitimprurëse të huaja depozitohet statuti dhe akti i themelimit i organ</w:t>
      </w:r>
      <w:r w:rsidR="00AB75BF" w:rsidRPr="008F3BAA">
        <w:rPr>
          <w:rFonts w:ascii="Garamond" w:hAnsi="Garamond" w:cs="Times New Roman"/>
          <w:bCs/>
          <w:sz w:val="24"/>
          <w:szCs w:val="24"/>
        </w:rPr>
        <w:t xml:space="preserve">izatës jofitimprurëse të huaj </w:t>
      </w:r>
      <w:r w:rsidRPr="008F3BAA">
        <w:rPr>
          <w:rFonts w:ascii="Garamond" w:hAnsi="Garamond" w:cs="Times New Roman"/>
          <w:bCs/>
          <w:sz w:val="24"/>
          <w:szCs w:val="24"/>
        </w:rPr>
        <w:t>o</w:t>
      </w:r>
      <w:r w:rsidR="00AB75BF" w:rsidRPr="008F3BAA">
        <w:rPr>
          <w:rFonts w:ascii="Garamond" w:hAnsi="Garamond" w:cs="Times New Roman"/>
          <w:bCs/>
          <w:sz w:val="24"/>
          <w:szCs w:val="24"/>
        </w:rPr>
        <w:t>se</w:t>
      </w:r>
      <w:r w:rsidRPr="008F3BAA">
        <w:rPr>
          <w:rFonts w:ascii="Garamond" w:hAnsi="Garamond" w:cs="Times New Roman"/>
          <w:bCs/>
          <w:sz w:val="24"/>
          <w:szCs w:val="24"/>
        </w:rPr>
        <w:t xml:space="preserve"> dokumenti ekuivalent i krijimit, sipas legjislacionit të huaj, me tekstin e plotë që pasqyron ndryshimet e bëra. </w:t>
      </w:r>
    </w:p>
    <w:p w14:paraId="1D67A2FD" w14:textId="77777777" w:rsidR="006C2053" w:rsidRPr="008F3BAA" w:rsidRDefault="00AB75BF"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3. Përveç </w:t>
      </w:r>
      <w:r w:rsidR="006C2053" w:rsidRPr="008F3BAA">
        <w:rPr>
          <w:rFonts w:ascii="Garamond" w:hAnsi="Garamond" w:cs="Times New Roman"/>
          <w:bCs/>
          <w:sz w:val="24"/>
          <w:szCs w:val="24"/>
        </w:rPr>
        <w:t>sa parash</w:t>
      </w:r>
      <w:r w:rsidRPr="008F3BAA">
        <w:rPr>
          <w:rFonts w:ascii="Garamond" w:hAnsi="Garamond" w:cs="Times New Roman"/>
          <w:bCs/>
          <w:sz w:val="24"/>
          <w:szCs w:val="24"/>
        </w:rPr>
        <w:t>ikohet në pikën 1</w:t>
      </w:r>
      <w:r w:rsidR="006C2053" w:rsidRPr="008F3BAA">
        <w:rPr>
          <w:rFonts w:ascii="Garamond" w:hAnsi="Garamond" w:cs="Times New Roman"/>
          <w:bCs/>
          <w:sz w:val="24"/>
          <w:szCs w:val="24"/>
        </w:rPr>
        <w:t xml:space="preserve"> të këtij neni, organizatat jofitimprurëse duhet të regjistrojnë dhe</w:t>
      </w:r>
      <w:r w:rsidRPr="008F3BAA">
        <w:rPr>
          <w:rFonts w:ascii="Garamond" w:hAnsi="Garamond" w:cs="Times New Roman"/>
          <w:bCs/>
          <w:sz w:val="24"/>
          <w:szCs w:val="24"/>
        </w:rPr>
        <w:t xml:space="preserve"> të depozitojnë aktet përkatëse si më poshtë</w:t>
      </w:r>
      <w:r w:rsidR="006C2053" w:rsidRPr="008F3BAA">
        <w:rPr>
          <w:rFonts w:ascii="Garamond" w:hAnsi="Garamond" w:cs="Times New Roman"/>
          <w:bCs/>
          <w:sz w:val="24"/>
          <w:szCs w:val="24"/>
        </w:rPr>
        <w:t xml:space="preserve">: </w:t>
      </w:r>
    </w:p>
    <w:p w14:paraId="2BE48A92"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lastRenderedPageBreak/>
        <w:t xml:space="preserve">a) </w:t>
      </w:r>
      <w:r w:rsidR="00AB75BF" w:rsidRPr="008F3BAA">
        <w:rPr>
          <w:rFonts w:ascii="Garamond" w:hAnsi="Garamond" w:cs="Times New Roman"/>
          <w:bCs/>
          <w:sz w:val="24"/>
          <w:szCs w:val="24"/>
        </w:rPr>
        <w:t>p</w:t>
      </w:r>
      <w:r w:rsidRPr="008F3BAA">
        <w:rPr>
          <w:rFonts w:ascii="Garamond" w:hAnsi="Garamond" w:cs="Times New Roman"/>
          <w:bCs/>
          <w:sz w:val="24"/>
          <w:szCs w:val="24"/>
        </w:rPr>
        <w:t xml:space="preserve">asqyrat financiare vjetore të mbajtura sipas kërkesave ligjore, në rastet kur mbajtja e këtyre dokumenteve është e detyrueshme; </w:t>
      </w:r>
    </w:p>
    <w:p w14:paraId="79A4C187" w14:textId="77777777" w:rsidR="006C2053" w:rsidRPr="008F3BAA" w:rsidRDefault="00AB75BF"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b) e</w:t>
      </w:r>
      <w:r w:rsidR="006C2053" w:rsidRPr="008F3BAA">
        <w:rPr>
          <w:rFonts w:ascii="Garamond" w:hAnsi="Garamond" w:cs="Times New Roman"/>
          <w:bCs/>
          <w:sz w:val="24"/>
          <w:szCs w:val="24"/>
        </w:rPr>
        <w:t>mërimin e likuidatorit</w:t>
      </w:r>
      <w:r w:rsidRPr="008F3BAA">
        <w:rPr>
          <w:rFonts w:ascii="Garamond" w:hAnsi="Garamond" w:cs="Times New Roman"/>
          <w:bCs/>
          <w:sz w:val="24"/>
          <w:szCs w:val="24"/>
        </w:rPr>
        <w:t>,</w:t>
      </w:r>
      <w:r w:rsidR="006C2053" w:rsidRPr="008F3BAA">
        <w:rPr>
          <w:rFonts w:ascii="Garamond" w:hAnsi="Garamond" w:cs="Times New Roman"/>
          <w:bCs/>
          <w:sz w:val="24"/>
          <w:szCs w:val="24"/>
        </w:rPr>
        <w:t xml:space="preserve"> si dhe të dhënat e tij të identifikimit; </w:t>
      </w:r>
    </w:p>
    <w:p w14:paraId="40A1449D" w14:textId="77777777" w:rsidR="006C2053" w:rsidRPr="008F3BAA" w:rsidRDefault="00AB75BF"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c) aktet e prishjes, të mbylljes </w:t>
      </w:r>
      <w:r w:rsidR="006C2053" w:rsidRPr="008F3BAA">
        <w:rPr>
          <w:rFonts w:ascii="Garamond" w:hAnsi="Garamond" w:cs="Times New Roman"/>
          <w:bCs/>
          <w:sz w:val="24"/>
          <w:szCs w:val="24"/>
        </w:rPr>
        <w:t>o</w:t>
      </w:r>
      <w:r w:rsidRPr="008F3BAA">
        <w:rPr>
          <w:rFonts w:ascii="Garamond" w:hAnsi="Garamond" w:cs="Times New Roman"/>
          <w:bCs/>
          <w:sz w:val="24"/>
          <w:szCs w:val="24"/>
        </w:rPr>
        <w:t>se</w:t>
      </w:r>
      <w:r w:rsidR="006C2053" w:rsidRPr="008F3BAA">
        <w:rPr>
          <w:rFonts w:ascii="Garamond" w:hAnsi="Garamond" w:cs="Times New Roman"/>
          <w:bCs/>
          <w:sz w:val="24"/>
          <w:szCs w:val="24"/>
        </w:rPr>
        <w:t xml:space="preserve"> të shpërndarjes, aktet e transformimit, të bashkimit, të ndarjes, hapjes së procedurave të administrimit, likuidimit ose riorganizimit</w:t>
      </w:r>
      <w:r w:rsidRPr="008F3BAA">
        <w:rPr>
          <w:rFonts w:ascii="Garamond" w:hAnsi="Garamond" w:cs="Times New Roman"/>
          <w:bCs/>
          <w:sz w:val="24"/>
          <w:szCs w:val="24"/>
        </w:rPr>
        <w:t>,</w:t>
      </w:r>
      <w:r w:rsidR="006C2053" w:rsidRPr="008F3BAA">
        <w:rPr>
          <w:rFonts w:ascii="Garamond" w:hAnsi="Garamond" w:cs="Times New Roman"/>
          <w:bCs/>
          <w:sz w:val="24"/>
          <w:szCs w:val="24"/>
        </w:rPr>
        <w:t xml:space="preserve"> si dhe aktet e tjera të ndërmjetme, të parashikuara nga legjislacioni në fuqi. Për degët e organizatave jofitimprurëse të huaja regjistrohen edhe aktet e transformimit, të bashkimit, të ndarjes, të hapjes dhe të mbylljes së procedurave të likuidimit ose të falimentimit të organizatës jofitimprurëse të huaj;</w:t>
      </w:r>
    </w:p>
    <w:p w14:paraId="05D21C85"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ç) </w:t>
      </w:r>
      <w:r w:rsidR="00AB75BF" w:rsidRPr="008F3BAA">
        <w:rPr>
          <w:rFonts w:ascii="Garamond" w:hAnsi="Garamond" w:cs="Times New Roman"/>
          <w:bCs/>
          <w:sz w:val="24"/>
          <w:szCs w:val="24"/>
        </w:rPr>
        <w:t>v</w:t>
      </w:r>
      <w:r w:rsidRPr="008F3BAA">
        <w:rPr>
          <w:rFonts w:ascii="Garamond" w:hAnsi="Garamond" w:cs="Times New Roman"/>
          <w:bCs/>
          <w:sz w:val="24"/>
          <w:szCs w:val="24"/>
        </w:rPr>
        <w:t xml:space="preserve">endet e tjera të ushtrimit të veprimtarisë, të ndryshme nga selia; </w:t>
      </w:r>
    </w:p>
    <w:p w14:paraId="689CD9DA"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d) </w:t>
      </w:r>
      <w:r w:rsidR="00AB75BF" w:rsidRPr="008F3BAA">
        <w:rPr>
          <w:rFonts w:ascii="Garamond" w:hAnsi="Garamond" w:cs="Times New Roman"/>
          <w:bCs/>
          <w:sz w:val="24"/>
          <w:szCs w:val="24"/>
        </w:rPr>
        <w:t>k</w:t>
      </w:r>
      <w:r w:rsidRPr="008F3BAA">
        <w:rPr>
          <w:rFonts w:ascii="Garamond" w:hAnsi="Garamond" w:cs="Times New Roman"/>
          <w:bCs/>
          <w:sz w:val="24"/>
          <w:szCs w:val="24"/>
        </w:rPr>
        <w:t xml:space="preserve">ompetencat e përfaqësimit të organeve drejtuese ose të likuiduesve; </w:t>
      </w:r>
    </w:p>
    <w:p w14:paraId="645E8198" w14:textId="77777777" w:rsidR="006C2053" w:rsidRPr="008F3BAA" w:rsidRDefault="00AB75BF"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dh) e</w:t>
      </w:r>
      <w:r w:rsidR="006C2053" w:rsidRPr="008F3BAA">
        <w:rPr>
          <w:rFonts w:ascii="Garamond" w:hAnsi="Garamond" w:cs="Times New Roman"/>
          <w:bCs/>
          <w:sz w:val="24"/>
          <w:szCs w:val="24"/>
        </w:rPr>
        <w:t xml:space="preserve">mri, mbiemri, datëlindja dhe vlera e kontributeve pasurore të fondit themelues (nëse ka të tilla); </w:t>
      </w:r>
    </w:p>
    <w:p w14:paraId="189E98A9" w14:textId="77777777" w:rsidR="006C2053" w:rsidRPr="008F3BAA" w:rsidRDefault="00AB75BF"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e) ç</w:t>
      </w:r>
      <w:r w:rsidR="006C2053" w:rsidRPr="008F3BAA">
        <w:rPr>
          <w:rFonts w:ascii="Garamond" w:hAnsi="Garamond" w:cs="Times New Roman"/>
          <w:bCs/>
          <w:sz w:val="24"/>
          <w:szCs w:val="24"/>
        </w:rPr>
        <w:t xml:space="preserve">do regjistrim tjetër të detyrueshëm sipas dispozitave ligjore në fuqi. </w:t>
      </w:r>
    </w:p>
    <w:p w14:paraId="17534937"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712C70D5"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18</w:t>
      </w:r>
    </w:p>
    <w:p w14:paraId="60DBEA03"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Regjistrimet e tjera vullnetare</w:t>
      </w:r>
    </w:p>
    <w:p w14:paraId="6FAD548C"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6791686E"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Organizatat jofitimprurëse kanë të drejtë që me kërkesën e tyre të regjistrojnë në regjistrin elektronik çdo të dhënë tjetër, të ndryshme nga të dhënat e përcaktuara në nenin 17 të këtij ligji, të cilat kanë lidhje me veprimtarinë e tyre. Këto të dhëna shtesë përfshijnë, por pa u kufizuar në to: </w:t>
      </w:r>
    </w:p>
    <w:p w14:paraId="5060419D" w14:textId="74E3C3AD"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a) emërtimin ose shenjat e tjera dalluese të veprimtarisë (nëse është</w:t>
      </w:r>
      <w:r w:rsidR="00157CA2" w:rsidRPr="008F3BAA">
        <w:rPr>
          <w:rFonts w:ascii="Garamond" w:hAnsi="Garamond" w:cs="Times New Roman"/>
          <w:bCs/>
          <w:sz w:val="24"/>
          <w:szCs w:val="24"/>
        </w:rPr>
        <w:t xml:space="preserve"> i</w:t>
      </w:r>
      <w:r w:rsidRPr="008F3BAA">
        <w:rPr>
          <w:rFonts w:ascii="Garamond" w:hAnsi="Garamond" w:cs="Times New Roman"/>
          <w:bCs/>
          <w:sz w:val="24"/>
          <w:szCs w:val="24"/>
        </w:rPr>
        <w:t xml:space="preserve">/janë të ndryshëm nga emri i regjistruar i organizatës jofitimprurëse); </w:t>
      </w:r>
    </w:p>
    <w:p w14:paraId="17C21554" w14:textId="767E031E"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b) faqen e internetit, adresën e-mail</w:t>
      </w:r>
      <w:r w:rsidR="00713239">
        <w:rPr>
          <w:rFonts w:ascii="Garamond" w:hAnsi="Garamond" w:cs="Times New Roman"/>
          <w:bCs/>
          <w:sz w:val="24"/>
          <w:szCs w:val="24"/>
        </w:rPr>
        <w:t>-</w:t>
      </w:r>
      <w:r w:rsidRPr="008F3BAA">
        <w:rPr>
          <w:rFonts w:ascii="Garamond" w:hAnsi="Garamond" w:cs="Times New Roman"/>
          <w:bCs/>
          <w:sz w:val="24"/>
          <w:szCs w:val="24"/>
        </w:rPr>
        <w:t xml:space="preserve">it, numrin e telefonit dhe faksit; </w:t>
      </w:r>
    </w:p>
    <w:p w14:paraId="0BB90392"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c) vendimet e organeve drejtuese të organizatës jofitimprurëse si vendimet e pezullim</w:t>
      </w:r>
      <w:r w:rsidR="00AB75BF" w:rsidRPr="008F3BAA">
        <w:rPr>
          <w:rFonts w:ascii="Garamond" w:hAnsi="Garamond" w:cs="Times New Roman"/>
          <w:bCs/>
          <w:sz w:val="24"/>
          <w:szCs w:val="24"/>
        </w:rPr>
        <w:t xml:space="preserve">it të veprimtarisë </w:t>
      </w:r>
      <w:r w:rsidRPr="008F3BAA">
        <w:rPr>
          <w:rFonts w:ascii="Garamond" w:hAnsi="Garamond" w:cs="Times New Roman"/>
          <w:bCs/>
          <w:sz w:val="24"/>
          <w:szCs w:val="24"/>
        </w:rPr>
        <w:t>o</w:t>
      </w:r>
      <w:r w:rsidR="00AB75BF" w:rsidRPr="008F3BAA">
        <w:rPr>
          <w:rFonts w:ascii="Garamond" w:hAnsi="Garamond" w:cs="Times New Roman"/>
          <w:bCs/>
          <w:sz w:val="24"/>
          <w:szCs w:val="24"/>
        </w:rPr>
        <w:t>se</w:t>
      </w:r>
      <w:r w:rsidRPr="008F3BAA">
        <w:rPr>
          <w:rFonts w:ascii="Garamond" w:hAnsi="Garamond" w:cs="Times New Roman"/>
          <w:bCs/>
          <w:sz w:val="24"/>
          <w:szCs w:val="24"/>
        </w:rPr>
        <w:t xml:space="preserve"> vendimet e tjera të ndryshme nga vendimet e detyrueshme për regjistrim;</w:t>
      </w:r>
    </w:p>
    <w:p w14:paraId="53CAB987"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ç) të dhëna të tjera të lidhura me veprimtarinë e organizatës jofitimprurëse. </w:t>
      </w:r>
    </w:p>
    <w:p w14:paraId="233C4071"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59810511"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19</w:t>
      </w:r>
    </w:p>
    <w:p w14:paraId="7DC9C376"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Regjistrimet me vendim gjyqësor</w:t>
      </w:r>
    </w:p>
    <w:p w14:paraId="405C8DB6"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9B56518"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1. Gjykata e Rrethit Gjyqësor Tiranë regjistron në regjistrin elektronik të organizatave jofitimprurëse dhe publikon, kryesisht ose me kërkesë nga çdo person i interesuar, vendimet gjyqësore për të dhënat e regjistruara ose veprimtarinë e organizatës jofitimprurëse. </w:t>
      </w:r>
    </w:p>
    <w:p w14:paraId="7EF42BB9"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Kërkesës për regjistrim nga personat e interesuar i bashkëlidhet vendimi përkatës. Regjistrimi kryhet sipas rregull</w:t>
      </w:r>
      <w:r w:rsidR="00AB75BF" w:rsidRPr="008F3BAA">
        <w:rPr>
          <w:rFonts w:ascii="Garamond" w:hAnsi="Garamond" w:cs="Times New Roman"/>
          <w:bCs/>
          <w:sz w:val="24"/>
          <w:szCs w:val="24"/>
        </w:rPr>
        <w:t>ave të përcaktuara në kreun III</w:t>
      </w:r>
      <w:r w:rsidRPr="008F3BAA">
        <w:rPr>
          <w:rFonts w:ascii="Garamond" w:hAnsi="Garamond" w:cs="Times New Roman"/>
          <w:bCs/>
          <w:sz w:val="24"/>
          <w:szCs w:val="24"/>
        </w:rPr>
        <w:t xml:space="preserve"> të këtij ligji. </w:t>
      </w:r>
    </w:p>
    <w:p w14:paraId="783E4885"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08712150"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SEKSIONI V</w:t>
      </w:r>
    </w:p>
    <w:p w14:paraId="6218DC6D"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ÇREGJISTRIMI</w:t>
      </w:r>
    </w:p>
    <w:p w14:paraId="6ECD1B6F" w14:textId="77777777" w:rsidR="006C2053" w:rsidRPr="008F3BAA" w:rsidRDefault="006C2053" w:rsidP="00260E22">
      <w:pPr>
        <w:spacing w:after="0" w:line="240" w:lineRule="auto"/>
        <w:ind w:firstLine="284"/>
        <w:jc w:val="center"/>
        <w:rPr>
          <w:rFonts w:ascii="Garamond" w:hAnsi="Garamond" w:cs="Times New Roman"/>
          <w:bCs/>
          <w:sz w:val="24"/>
          <w:szCs w:val="24"/>
        </w:rPr>
      </w:pPr>
    </w:p>
    <w:p w14:paraId="4DA2695C"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20</w:t>
      </w:r>
    </w:p>
    <w:p w14:paraId="1AF40488"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Çregjistrimi i subjektit</w:t>
      </w:r>
    </w:p>
    <w:p w14:paraId="1E5E98EB"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2E1D3C19"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w:t>
      </w:r>
      <w:r w:rsidRPr="008F3BAA">
        <w:rPr>
          <w:rFonts w:ascii="Garamond" w:hAnsi="Garamond" w:cs="Times New Roman"/>
          <w:bCs/>
          <w:sz w:val="24"/>
          <w:szCs w:val="24"/>
        </w:rPr>
        <w:tab/>
        <w:t>1. Organizatat jofitimprurëse çregjistrohen nga regjistri elektronik në rastet e parashikuara nga ligji që përcakton rregullat për themelimin, regjistrimin, funksionimin, organizimin dhe veprimtarinë e organizatave jofitimprurëse, në rastet kur ligji parashikon prishjen dhe pavlefshmërinë e personave juridikë</w:t>
      </w:r>
      <w:r w:rsidR="003533C5" w:rsidRPr="008F3BAA">
        <w:rPr>
          <w:rFonts w:ascii="Garamond" w:hAnsi="Garamond" w:cs="Times New Roman"/>
          <w:bCs/>
          <w:sz w:val="24"/>
          <w:szCs w:val="24"/>
        </w:rPr>
        <w:t>,</w:t>
      </w:r>
      <w:r w:rsidRPr="008F3BAA">
        <w:rPr>
          <w:rFonts w:ascii="Garamond" w:hAnsi="Garamond" w:cs="Times New Roman"/>
          <w:bCs/>
          <w:sz w:val="24"/>
          <w:szCs w:val="24"/>
        </w:rPr>
        <w:t xml:space="preserve"> si dhe në çdo rast tjetër të parashikuar nga legjislacioni në fuqi. </w:t>
      </w:r>
    </w:p>
    <w:p w14:paraId="329764EC"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2. Çregjistrimi kryhet: </w:t>
      </w:r>
    </w:p>
    <w:p w14:paraId="75078367"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a) në mënyrë vullnetare me iniciativën e vetë organizatës jofitimprurëse; </w:t>
      </w:r>
    </w:p>
    <w:p w14:paraId="3C49062C"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b) në bazë të një vendimi gjyqësor; </w:t>
      </w:r>
    </w:p>
    <w:p w14:paraId="587E9449"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lastRenderedPageBreak/>
        <w:t xml:space="preserve">c) sipas parashikimit të ligjeve të posaçme. </w:t>
      </w:r>
    </w:p>
    <w:p w14:paraId="43697F05" w14:textId="77777777" w:rsidR="007761CF" w:rsidRPr="008F3BAA" w:rsidRDefault="007761CF" w:rsidP="00260E22">
      <w:pPr>
        <w:spacing w:after="0" w:line="240" w:lineRule="auto"/>
        <w:ind w:firstLine="284"/>
        <w:jc w:val="center"/>
        <w:rPr>
          <w:rFonts w:ascii="Garamond" w:hAnsi="Garamond" w:cs="Times New Roman"/>
          <w:bCs/>
          <w:sz w:val="24"/>
          <w:szCs w:val="24"/>
        </w:rPr>
      </w:pPr>
    </w:p>
    <w:p w14:paraId="54501D61"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21</w:t>
      </w:r>
    </w:p>
    <w:p w14:paraId="01212023"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Çregjistrimi vullnetar</w:t>
      </w:r>
    </w:p>
    <w:p w14:paraId="6EDA9FC0"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542F7C11"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Kur vendoset shpërndarja nga vetë organizata jofitimprurëse, çregjistrimi nga regjistri elektronik i organizatave jofitimprurëse kryhet vetëm pasi vendimi i gjykatës për çregjistrimin e organizatës jofitimprurëse ka marrë formë të prerë.</w:t>
      </w:r>
    </w:p>
    <w:p w14:paraId="3CB76C2C" w14:textId="77777777" w:rsidR="00790224" w:rsidRPr="008F3BAA" w:rsidRDefault="00790224" w:rsidP="00260E22">
      <w:pPr>
        <w:spacing w:after="0" w:line="240" w:lineRule="auto"/>
        <w:ind w:firstLine="284"/>
        <w:jc w:val="both"/>
        <w:rPr>
          <w:rFonts w:ascii="Garamond" w:hAnsi="Garamond" w:cs="Times New Roman"/>
          <w:bCs/>
          <w:sz w:val="24"/>
          <w:szCs w:val="24"/>
        </w:rPr>
      </w:pPr>
    </w:p>
    <w:p w14:paraId="63BD9F36"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22</w:t>
      </w:r>
    </w:p>
    <w:p w14:paraId="7EE125DC"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Çregjistrimi me vendim gjyqësor</w:t>
      </w:r>
    </w:p>
    <w:p w14:paraId="1E766156"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E80CFD2"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Në rastet kur gjykata vendos shpërndarjen e organizatës jofitimprurëse, çregjistrimi nga regjistri elektronik i organizatave jofitimprurëse kryhet vetëm pasi vendimi i gjykatës për çregjistrimin e organizatës jofitimprurëse ka marrë formë të prerë.</w:t>
      </w:r>
    </w:p>
    <w:p w14:paraId="6EB1923D"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2D441E08"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23</w:t>
      </w:r>
    </w:p>
    <w:p w14:paraId="3707509A"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Të dhënat e subjekteve të çregjistruara</w:t>
      </w:r>
    </w:p>
    <w:p w14:paraId="2EABE91B"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141A7D63"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1. Të dhënat e organizatave jofitimprurëse të çregjistruara mbahen në regjistrin elektronik duke vënë shënimin “i çregjistruar”</w:t>
      </w:r>
      <w:r w:rsidR="005B2F02" w:rsidRPr="008F3BAA">
        <w:rPr>
          <w:rFonts w:ascii="Garamond" w:hAnsi="Garamond" w:cs="Times New Roman"/>
          <w:bCs/>
          <w:sz w:val="24"/>
          <w:szCs w:val="24"/>
        </w:rPr>
        <w:t>,</w:t>
      </w:r>
      <w:r w:rsidRPr="008F3BAA">
        <w:rPr>
          <w:rFonts w:ascii="Garamond" w:hAnsi="Garamond" w:cs="Times New Roman"/>
          <w:bCs/>
          <w:sz w:val="24"/>
          <w:szCs w:val="24"/>
        </w:rPr>
        <w:t xml:space="preserve"> si dhe numrin e datën e vendimit gjyqësor që ka vendo</w:t>
      </w:r>
      <w:r w:rsidR="00001629" w:rsidRPr="008F3BAA">
        <w:rPr>
          <w:rFonts w:ascii="Garamond" w:hAnsi="Garamond" w:cs="Times New Roman"/>
          <w:bCs/>
          <w:sz w:val="24"/>
          <w:szCs w:val="24"/>
        </w:rPr>
        <w:t>sur çregjistrimin nga regjistri</w:t>
      </w:r>
      <w:r w:rsidRPr="008F3BAA">
        <w:rPr>
          <w:rFonts w:ascii="Garamond" w:hAnsi="Garamond" w:cs="Times New Roman"/>
          <w:bCs/>
          <w:sz w:val="24"/>
          <w:szCs w:val="24"/>
        </w:rPr>
        <w:t xml:space="preserve"> sipas ligjeve të posaçme. Këto të dhëna ruhen nga Gjykata e Rrethit Gjyqësor Tiranë në format elektronik dhe janë gjithnjë të aksesueshme për publikun. </w:t>
      </w:r>
    </w:p>
    <w:p w14:paraId="57490ADE"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2. Emri i organizatës jofitimprurëse ndalohet të përdoret dhe nuk mund të regjistrohet nga asnjë subjekt tjetër për një afat prej 6 (gjashtë) muajsh nga data e çregjistrimit. </w:t>
      </w:r>
    </w:p>
    <w:p w14:paraId="2832C090"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E122CF4"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24</w:t>
      </w:r>
    </w:p>
    <w:p w14:paraId="4BDFF63E"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Pasojat e çregjistrimit</w:t>
      </w:r>
    </w:p>
    <w:p w14:paraId="69F6971E"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41037A3"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1. Çregjistrimi i organizatave jofitimprurëse nga regjistri elektronik ka si pasojë humbjen e personalitetit juridik të subjekteve. </w:t>
      </w:r>
    </w:p>
    <w:p w14:paraId="6D33249B" w14:textId="5E33BC56"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Çregjistrimi nga regjistri i organizatave jofitimprurëse i degëve të organizatave jofitimprurëse të huaja</w:t>
      </w:r>
      <w:r w:rsidR="00B550D4" w:rsidRPr="008F3BAA">
        <w:rPr>
          <w:rFonts w:ascii="Garamond" w:hAnsi="Garamond" w:cs="Times New Roman"/>
          <w:bCs/>
          <w:sz w:val="24"/>
          <w:szCs w:val="24"/>
        </w:rPr>
        <w:t>,</w:t>
      </w:r>
      <w:r w:rsidRPr="008F3BAA">
        <w:rPr>
          <w:rFonts w:ascii="Garamond" w:hAnsi="Garamond" w:cs="Times New Roman"/>
          <w:bCs/>
          <w:sz w:val="24"/>
          <w:szCs w:val="24"/>
        </w:rPr>
        <w:t xml:space="preserve"> që nuk fitojnë personalitetin juridik nëpërmjet regjistrimit</w:t>
      </w:r>
      <w:r w:rsidR="00B550D4" w:rsidRPr="008F3BAA">
        <w:rPr>
          <w:rFonts w:ascii="Garamond" w:hAnsi="Garamond" w:cs="Times New Roman"/>
          <w:bCs/>
          <w:sz w:val="24"/>
          <w:szCs w:val="24"/>
        </w:rPr>
        <w:t>,</w:t>
      </w:r>
      <w:r w:rsidRPr="008F3BAA">
        <w:rPr>
          <w:rFonts w:ascii="Garamond" w:hAnsi="Garamond" w:cs="Times New Roman"/>
          <w:bCs/>
          <w:sz w:val="24"/>
          <w:szCs w:val="24"/>
        </w:rPr>
        <w:t xml:space="preserve"> ka vetëm efekt deklarativ. </w:t>
      </w:r>
    </w:p>
    <w:p w14:paraId="5E103795"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2F3130E9" w14:textId="77777777" w:rsidR="006C2053" w:rsidRPr="008F3BAA" w:rsidRDefault="005B2F02"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KREU III</w:t>
      </w:r>
    </w:p>
    <w:p w14:paraId="40DCA801" w14:textId="77777777" w:rsidR="005B2F02" w:rsidRPr="008F3BAA" w:rsidRDefault="005B2F02"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 xml:space="preserve">ORGANET PËRGJEGJËSE PËR REGJISTRIMIN </w:t>
      </w:r>
    </w:p>
    <w:p w14:paraId="6C25FDEF" w14:textId="77777777" w:rsidR="005B2F02" w:rsidRPr="008F3BAA" w:rsidRDefault="005B2F02" w:rsidP="00260E22">
      <w:pPr>
        <w:spacing w:after="0" w:line="240" w:lineRule="auto"/>
        <w:ind w:firstLine="284"/>
        <w:jc w:val="center"/>
        <w:rPr>
          <w:rFonts w:ascii="Garamond" w:hAnsi="Garamond" w:cs="Times New Roman"/>
          <w:bCs/>
          <w:sz w:val="24"/>
          <w:szCs w:val="24"/>
        </w:rPr>
      </w:pPr>
    </w:p>
    <w:p w14:paraId="088BB649" w14:textId="77777777" w:rsidR="005B2F02" w:rsidRPr="008F3BAA" w:rsidRDefault="00001629"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 xml:space="preserve">SEKSIONI I </w:t>
      </w:r>
    </w:p>
    <w:p w14:paraId="185BF8B6" w14:textId="77777777" w:rsidR="006C2053" w:rsidRPr="008F3BAA" w:rsidRDefault="00001629"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SHQYRTIMI DHE VENDIMMARRJA</w:t>
      </w:r>
    </w:p>
    <w:p w14:paraId="1B61157E" w14:textId="77777777" w:rsidR="006C2053" w:rsidRPr="008F3BAA" w:rsidRDefault="006C2053" w:rsidP="00260E22">
      <w:pPr>
        <w:spacing w:after="0" w:line="240" w:lineRule="auto"/>
        <w:ind w:firstLine="284"/>
        <w:jc w:val="center"/>
        <w:rPr>
          <w:rFonts w:ascii="Garamond" w:hAnsi="Garamond" w:cs="Times New Roman"/>
          <w:bCs/>
          <w:sz w:val="24"/>
          <w:szCs w:val="24"/>
        </w:rPr>
      </w:pPr>
    </w:p>
    <w:p w14:paraId="76823F2A"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25</w:t>
      </w:r>
    </w:p>
    <w:p w14:paraId="00999E31"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Gjyqtari i vetëm</w:t>
      </w:r>
    </w:p>
    <w:p w14:paraId="205672ED"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2F83BF9F"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Vendimi për regjistrimin fillestar të organizatave jofitimprurëse</w:t>
      </w:r>
      <w:r w:rsidR="003174B8" w:rsidRPr="008F3BAA">
        <w:rPr>
          <w:rFonts w:ascii="Garamond" w:hAnsi="Garamond" w:cs="Times New Roman"/>
          <w:bCs/>
          <w:sz w:val="24"/>
          <w:szCs w:val="24"/>
        </w:rPr>
        <w:t>,</w:t>
      </w:r>
      <w:r w:rsidRPr="008F3BAA">
        <w:rPr>
          <w:rFonts w:ascii="Garamond" w:hAnsi="Garamond" w:cs="Times New Roman"/>
          <w:bCs/>
          <w:sz w:val="24"/>
          <w:szCs w:val="24"/>
        </w:rPr>
        <w:t xml:space="preserve"> si dhe vendimi për çregjistrimin e tyre merret nga një gjyqtar i seksionit tregtar i Gjyk</w:t>
      </w:r>
      <w:r w:rsidR="00972C82" w:rsidRPr="008F3BAA">
        <w:rPr>
          <w:rFonts w:ascii="Garamond" w:hAnsi="Garamond" w:cs="Times New Roman"/>
          <w:bCs/>
          <w:sz w:val="24"/>
          <w:szCs w:val="24"/>
        </w:rPr>
        <w:t>atës së Rrethit Gjyqësor Tiranë</w:t>
      </w:r>
      <w:r w:rsidRPr="008F3BAA">
        <w:rPr>
          <w:rFonts w:ascii="Garamond" w:hAnsi="Garamond" w:cs="Times New Roman"/>
          <w:bCs/>
          <w:sz w:val="24"/>
          <w:szCs w:val="24"/>
        </w:rPr>
        <w:t xml:space="preserve"> në përputhje me rregullat e përcaktuara në këtë ligj. </w:t>
      </w:r>
    </w:p>
    <w:p w14:paraId="6C5B0DB7"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7C2A0A98"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26</w:t>
      </w:r>
    </w:p>
    <w:p w14:paraId="40E23ED0"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Kancelari</w:t>
      </w:r>
    </w:p>
    <w:p w14:paraId="4290839C"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D15CD8A"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lastRenderedPageBreak/>
        <w:t>Vendimi për regjistrimet e tjera, sip</w:t>
      </w:r>
      <w:r w:rsidR="00972C82" w:rsidRPr="008F3BAA">
        <w:rPr>
          <w:rFonts w:ascii="Garamond" w:hAnsi="Garamond" w:cs="Times New Roman"/>
          <w:bCs/>
          <w:sz w:val="24"/>
          <w:szCs w:val="24"/>
        </w:rPr>
        <w:t xml:space="preserve">as përcaktimit të seksionit IV </w:t>
      </w:r>
      <w:r w:rsidRPr="008F3BAA">
        <w:rPr>
          <w:rFonts w:ascii="Garamond" w:hAnsi="Garamond" w:cs="Times New Roman"/>
          <w:bCs/>
          <w:sz w:val="24"/>
          <w:szCs w:val="24"/>
        </w:rPr>
        <w:t xml:space="preserve">të kreut II të këtij ligji, merret nga kancelari i Gjykatës së Rrethit Gjyqësor Tiranë në përputhje me rregullat e përcaktuara në këtë ligj. </w:t>
      </w:r>
    </w:p>
    <w:p w14:paraId="72CCD785" w14:textId="77777777" w:rsidR="00F4731B" w:rsidRPr="008F3BAA" w:rsidRDefault="00F4731B" w:rsidP="00260E22">
      <w:pPr>
        <w:spacing w:after="0" w:line="240" w:lineRule="auto"/>
        <w:ind w:firstLine="284"/>
        <w:jc w:val="center"/>
        <w:rPr>
          <w:rFonts w:ascii="Garamond" w:hAnsi="Garamond" w:cs="Times New Roman"/>
          <w:bCs/>
          <w:sz w:val="24"/>
          <w:szCs w:val="24"/>
        </w:rPr>
      </w:pPr>
    </w:p>
    <w:p w14:paraId="3775106A"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27</w:t>
      </w:r>
    </w:p>
    <w:p w14:paraId="1D4C251D"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Sekretaria e regjistrit elektronik</w:t>
      </w:r>
    </w:p>
    <w:p w14:paraId="0D388FBF"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4DEF4D6E"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1. Sekretaria e regjistrit elektronik është struktura përgjegjëse në Gjykatën e Rrethit Gjyqësor Tiranë për administrimin e regjistrit elektronik në përputhje me parashikimet e këtij ligji. Sekretaria e regjistrit drejtohet nga kryesekretari, i cili është përgjegjës për mbajtjen e korrespondencave të sekretarisë së regjistrit me palët e treta dhe për koordinimin e punës brenda kësaj zyre. </w:t>
      </w:r>
    </w:p>
    <w:p w14:paraId="707A53E4"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Sekretaria e regjistrit të organizatave jofitimprurëse është përgjegjëse dhe kryen këto funksione:</w:t>
      </w:r>
    </w:p>
    <w:p w14:paraId="1FF1575A"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a) </w:t>
      </w:r>
      <w:r w:rsidR="001146D4" w:rsidRPr="008F3BAA">
        <w:rPr>
          <w:rFonts w:ascii="Garamond" w:hAnsi="Garamond" w:cs="Times New Roman"/>
          <w:bCs/>
          <w:sz w:val="24"/>
          <w:szCs w:val="24"/>
        </w:rPr>
        <w:t>a</w:t>
      </w:r>
      <w:r w:rsidRPr="008F3BAA">
        <w:rPr>
          <w:rFonts w:ascii="Garamond" w:hAnsi="Garamond" w:cs="Times New Roman"/>
          <w:bCs/>
          <w:sz w:val="24"/>
          <w:szCs w:val="24"/>
        </w:rPr>
        <w:t>dministron procedurën e regjistrimit të organizatave jofitimprurëse, ndryshimeve në aktin e themelimit dhe statutin e organizatave jofitimprurëse dhe kryen shënimet përkatëse në skedën elektronike të secilës organizatë;</w:t>
      </w:r>
    </w:p>
    <w:p w14:paraId="08B0E58D" w14:textId="77777777" w:rsidR="006C2053" w:rsidRPr="008F3BAA" w:rsidRDefault="001146D4"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b) a</w:t>
      </w:r>
      <w:r w:rsidR="006C2053" w:rsidRPr="008F3BAA">
        <w:rPr>
          <w:rFonts w:ascii="Garamond" w:hAnsi="Garamond" w:cs="Times New Roman"/>
          <w:bCs/>
          <w:sz w:val="24"/>
          <w:szCs w:val="24"/>
        </w:rPr>
        <w:t>dministron vendimet e lëshuara për regjistrimin fillestar të organizatave jofitimprurëse, depozitimin e akteve të organizatave jofitimprurëse</w:t>
      </w:r>
      <w:r w:rsidRPr="008F3BAA">
        <w:rPr>
          <w:rFonts w:ascii="Garamond" w:hAnsi="Garamond" w:cs="Times New Roman"/>
          <w:bCs/>
          <w:sz w:val="24"/>
          <w:szCs w:val="24"/>
        </w:rPr>
        <w:t>,</w:t>
      </w:r>
      <w:r w:rsidR="006C2053" w:rsidRPr="008F3BAA">
        <w:rPr>
          <w:rFonts w:ascii="Garamond" w:hAnsi="Garamond" w:cs="Times New Roman"/>
          <w:bCs/>
          <w:sz w:val="24"/>
          <w:szCs w:val="24"/>
        </w:rPr>
        <w:t xml:space="preserve"> si edhe çregjistrimin e tyre; </w:t>
      </w:r>
    </w:p>
    <w:p w14:paraId="0562FB23" w14:textId="33FD36D1"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c) </w:t>
      </w:r>
      <w:r w:rsidR="001146D4" w:rsidRPr="008F3BAA">
        <w:rPr>
          <w:rFonts w:ascii="Garamond" w:hAnsi="Garamond" w:cs="Times New Roman"/>
          <w:bCs/>
          <w:sz w:val="24"/>
          <w:szCs w:val="24"/>
        </w:rPr>
        <w:t>l</w:t>
      </w:r>
      <w:r w:rsidR="00BE6460" w:rsidRPr="008F3BAA">
        <w:rPr>
          <w:rFonts w:ascii="Garamond" w:hAnsi="Garamond" w:cs="Times New Roman"/>
          <w:bCs/>
          <w:sz w:val="24"/>
          <w:szCs w:val="24"/>
        </w:rPr>
        <w:t xml:space="preserve">ëshon </w:t>
      </w:r>
      <w:r w:rsidRPr="008F3BAA">
        <w:rPr>
          <w:rFonts w:ascii="Garamond" w:hAnsi="Garamond" w:cs="Times New Roman"/>
          <w:bCs/>
          <w:sz w:val="24"/>
          <w:szCs w:val="24"/>
        </w:rPr>
        <w:t>o</w:t>
      </w:r>
      <w:r w:rsidR="00BE6460" w:rsidRPr="008F3BAA">
        <w:rPr>
          <w:rFonts w:ascii="Garamond" w:hAnsi="Garamond" w:cs="Times New Roman"/>
          <w:bCs/>
          <w:sz w:val="24"/>
          <w:szCs w:val="24"/>
        </w:rPr>
        <w:t>se</w:t>
      </w:r>
      <w:r w:rsidRPr="008F3BAA">
        <w:rPr>
          <w:rFonts w:ascii="Garamond" w:hAnsi="Garamond" w:cs="Times New Roman"/>
          <w:bCs/>
          <w:sz w:val="24"/>
          <w:szCs w:val="24"/>
        </w:rPr>
        <w:t xml:space="preserve"> miraton lëshimin e vërtetimeve të regjistrimit, vërtetimeve historike të akteve në regjistrin elektronik të organizatave jofitimprurëse</w:t>
      </w:r>
      <w:r w:rsidR="001146D4" w:rsidRPr="008F3BAA">
        <w:rPr>
          <w:rFonts w:ascii="Garamond" w:hAnsi="Garamond" w:cs="Times New Roman"/>
          <w:bCs/>
          <w:sz w:val="24"/>
          <w:szCs w:val="24"/>
        </w:rPr>
        <w:t>,</w:t>
      </w:r>
      <w:r w:rsidRPr="008F3BAA">
        <w:rPr>
          <w:rFonts w:ascii="Garamond" w:hAnsi="Garamond" w:cs="Times New Roman"/>
          <w:bCs/>
          <w:sz w:val="24"/>
          <w:szCs w:val="24"/>
        </w:rPr>
        <w:t xml:space="preserve"> si dhe vërtetimeve të tjera në rastet e parashikuara me ligj dhe është përgjegjës</w:t>
      </w:r>
      <w:r w:rsidR="00001629" w:rsidRPr="008F3BAA">
        <w:rPr>
          <w:rFonts w:ascii="Garamond" w:hAnsi="Garamond" w:cs="Times New Roman"/>
          <w:bCs/>
          <w:sz w:val="24"/>
          <w:szCs w:val="24"/>
        </w:rPr>
        <w:t>e</w:t>
      </w:r>
      <w:r w:rsidRPr="008F3BAA">
        <w:rPr>
          <w:rFonts w:ascii="Garamond" w:hAnsi="Garamond" w:cs="Times New Roman"/>
          <w:bCs/>
          <w:sz w:val="24"/>
          <w:szCs w:val="24"/>
        </w:rPr>
        <w:t xml:space="preserve"> për nënshkrimin e tyre sipas ligjit;</w:t>
      </w:r>
    </w:p>
    <w:p w14:paraId="414927EF"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ç) </w:t>
      </w:r>
      <w:r w:rsidR="001146D4" w:rsidRPr="008F3BAA">
        <w:rPr>
          <w:rFonts w:ascii="Garamond" w:hAnsi="Garamond" w:cs="Times New Roman"/>
          <w:bCs/>
          <w:sz w:val="24"/>
          <w:szCs w:val="24"/>
        </w:rPr>
        <w:t>l</w:t>
      </w:r>
      <w:r w:rsidRPr="008F3BAA">
        <w:rPr>
          <w:rFonts w:ascii="Garamond" w:hAnsi="Garamond" w:cs="Times New Roman"/>
          <w:bCs/>
          <w:sz w:val="24"/>
          <w:szCs w:val="24"/>
        </w:rPr>
        <w:t>ëshon kopje të njësuara me origjinalin të akteve që ndodhen në regjistrin elektronik të organizatave jofitimprurëse e i vërteton ato dhe është përgjegjëse për nënshkrimin e tyre</w:t>
      </w:r>
      <w:r w:rsidR="001146D4" w:rsidRPr="008F3BAA">
        <w:rPr>
          <w:rFonts w:ascii="Garamond" w:hAnsi="Garamond" w:cs="Times New Roman"/>
          <w:bCs/>
          <w:sz w:val="24"/>
          <w:szCs w:val="24"/>
        </w:rPr>
        <w:t xml:space="preserve"> </w:t>
      </w:r>
      <w:r w:rsidRPr="008F3BAA">
        <w:rPr>
          <w:rFonts w:ascii="Garamond" w:hAnsi="Garamond" w:cs="Times New Roman"/>
          <w:bCs/>
          <w:sz w:val="24"/>
          <w:szCs w:val="24"/>
        </w:rPr>
        <w:t xml:space="preserve">sipas ligjit; </w:t>
      </w:r>
    </w:p>
    <w:p w14:paraId="2E8DDAD6" w14:textId="1C43734A" w:rsidR="006C2053" w:rsidRPr="008F3BAA" w:rsidRDefault="001146D4"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d) p</w:t>
      </w:r>
      <w:r w:rsidR="006C2053" w:rsidRPr="008F3BAA">
        <w:rPr>
          <w:rFonts w:ascii="Garamond" w:hAnsi="Garamond" w:cs="Times New Roman"/>
          <w:bCs/>
          <w:sz w:val="24"/>
          <w:szCs w:val="24"/>
        </w:rPr>
        <w:t>ërditëso</w:t>
      </w:r>
      <w:r w:rsidR="00BE6460" w:rsidRPr="008F3BAA">
        <w:rPr>
          <w:rFonts w:ascii="Garamond" w:hAnsi="Garamond" w:cs="Times New Roman"/>
          <w:bCs/>
          <w:sz w:val="24"/>
          <w:szCs w:val="24"/>
        </w:rPr>
        <w:t>n dhe kontrollon regjistrin me listën e personave të shpallur</w:t>
      </w:r>
      <w:r w:rsidR="006C2053" w:rsidRPr="008F3BAA">
        <w:rPr>
          <w:rFonts w:ascii="Garamond" w:hAnsi="Garamond" w:cs="Times New Roman"/>
          <w:bCs/>
          <w:sz w:val="24"/>
          <w:szCs w:val="24"/>
        </w:rPr>
        <w:t xml:space="preserve"> sipas legjislacionit në fuqi për masat kundër financimit të terrorizmit. Në rastet kur konstatohet se një nga individët, pjesë e organeve drejtuese, vendimmarrëse, themeluese apo në funksionin e përfaqësuesit ligjor, rezulton në listën e personave të shpallur, sekretaria e regjistrit elektronik njofton autoritetin kompetent shtetëror për marrjen e masave në përputhje me legjislacionin në fuqi për masat kundër financimit të terrorizmit. </w:t>
      </w:r>
    </w:p>
    <w:p w14:paraId="13110382" w14:textId="67E8F371"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3. Veprimet për regjistrimin, depozitimin, lëshimin e vërtetimeve, të kopjeve të tyre dhe të akteve që mbahen në regjistrin elektronik autorizohen nga sekretari</w:t>
      </w:r>
      <w:r w:rsidR="00161E8B" w:rsidRPr="008F3BAA">
        <w:rPr>
          <w:rFonts w:ascii="Garamond" w:hAnsi="Garamond" w:cs="Times New Roman"/>
          <w:bCs/>
          <w:sz w:val="24"/>
          <w:szCs w:val="24"/>
        </w:rPr>
        <w:t>a</w:t>
      </w:r>
      <w:r w:rsidRPr="008F3BAA">
        <w:rPr>
          <w:rFonts w:ascii="Garamond" w:hAnsi="Garamond" w:cs="Times New Roman"/>
          <w:bCs/>
          <w:sz w:val="24"/>
          <w:szCs w:val="24"/>
        </w:rPr>
        <w:t xml:space="preserve"> </w:t>
      </w:r>
      <w:r w:rsidR="00161E8B" w:rsidRPr="008F3BAA">
        <w:rPr>
          <w:rFonts w:ascii="Garamond" w:hAnsi="Garamond" w:cs="Times New Roman"/>
          <w:bCs/>
          <w:sz w:val="24"/>
          <w:szCs w:val="24"/>
        </w:rPr>
        <w:t>e</w:t>
      </w:r>
      <w:r w:rsidRPr="008F3BAA">
        <w:rPr>
          <w:rFonts w:ascii="Garamond" w:hAnsi="Garamond" w:cs="Times New Roman"/>
          <w:bCs/>
          <w:sz w:val="24"/>
          <w:szCs w:val="24"/>
        </w:rPr>
        <w:t xml:space="preserve"> regjistrit elektronik kundrejt pagesës së tarifave të shërbimit. Tarifat e shërbimit përcaktohen sipas legjislacionit në fuqi për tarifat gjyqësore.</w:t>
      </w:r>
    </w:p>
    <w:p w14:paraId="0EC05BCF"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048ED5EA"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28</w:t>
      </w:r>
    </w:p>
    <w:p w14:paraId="06AFA3F0"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Paraqitja e kërkesave</w:t>
      </w:r>
    </w:p>
    <w:p w14:paraId="1B30D095"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ABEA5EB"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1. Kërkesa për regjistrim paraqitet në formë shkresore ose elektronike në sekretarinë e regjistrit elektronik.</w:t>
      </w:r>
    </w:p>
    <w:p w14:paraId="3EEFEE48"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2. Sekretaria e regjistrit elektronik udhëzon kërkuesin për plotësimin e kërkesës dhe kryen verifikimet e mëposhtme: </w:t>
      </w:r>
    </w:p>
    <w:p w14:paraId="159505B1" w14:textId="77777777" w:rsidR="00790224" w:rsidRPr="008F3BAA" w:rsidRDefault="00652AEA"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a) i</w:t>
      </w:r>
      <w:r w:rsidR="006C2053" w:rsidRPr="008F3BAA">
        <w:rPr>
          <w:rFonts w:ascii="Garamond" w:hAnsi="Garamond" w:cs="Times New Roman"/>
          <w:bCs/>
          <w:sz w:val="24"/>
          <w:szCs w:val="24"/>
        </w:rPr>
        <w:t xml:space="preserve">dentitetin e nënshkruesit dhe faktin nëse është person i autorizuar për të kërkuar regjistrimin; </w:t>
      </w:r>
    </w:p>
    <w:p w14:paraId="1108205C" w14:textId="77777777" w:rsidR="006C2053" w:rsidRPr="008F3BAA" w:rsidRDefault="00652AEA"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b) p</w:t>
      </w:r>
      <w:r w:rsidR="006C2053" w:rsidRPr="008F3BAA">
        <w:rPr>
          <w:rFonts w:ascii="Garamond" w:hAnsi="Garamond" w:cs="Times New Roman"/>
          <w:bCs/>
          <w:sz w:val="24"/>
          <w:szCs w:val="24"/>
        </w:rPr>
        <w:t>lotësimin e të gjitha të dhënave të detyrueshme të kërkuara</w:t>
      </w:r>
      <w:r w:rsidR="00001629" w:rsidRPr="008F3BAA">
        <w:rPr>
          <w:rFonts w:ascii="Garamond" w:hAnsi="Garamond" w:cs="Times New Roman"/>
          <w:bCs/>
          <w:sz w:val="24"/>
          <w:szCs w:val="24"/>
        </w:rPr>
        <w:t>,</w:t>
      </w:r>
      <w:r w:rsidR="006C2053" w:rsidRPr="008F3BAA">
        <w:rPr>
          <w:rFonts w:ascii="Garamond" w:hAnsi="Garamond" w:cs="Times New Roman"/>
          <w:bCs/>
          <w:sz w:val="24"/>
          <w:szCs w:val="24"/>
        </w:rPr>
        <w:t xml:space="preserve"> si dhe dokumentet shoqëruese; </w:t>
      </w:r>
    </w:p>
    <w:p w14:paraId="7FCE20B7" w14:textId="77777777" w:rsidR="006C2053" w:rsidRPr="008F3BAA" w:rsidRDefault="00652AEA"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c) p</w:t>
      </w:r>
      <w:r w:rsidR="006C2053" w:rsidRPr="008F3BAA">
        <w:rPr>
          <w:rFonts w:ascii="Garamond" w:hAnsi="Garamond" w:cs="Times New Roman"/>
          <w:bCs/>
          <w:sz w:val="24"/>
          <w:szCs w:val="24"/>
        </w:rPr>
        <w:t xml:space="preserve">araqitjen në formën e kërkuar të dokumentacionit shoqërues, që vërteton të dhënat që regjistrohen; </w:t>
      </w:r>
    </w:p>
    <w:p w14:paraId="21CA0EA2" w14:textId="77777777" w:rsidR="006C2053" w:rsidRPr="008F3BAA" w:rsidRDefault="00652AEA"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ç) f</w:t>
      </w:r>
      <w:r w:rsidR="006C2053" w:rsidRPr="008F3BAA">
        <w:rPr>
          <w:rFonts w:ascii="Garamond" w:hAnsi="Garamond" w:cs="Times New Roman"/>
          <w:bCs/>
          <w:sz w:val="24"/>
          <w:szCs w:val="24"/>
        </w:rPr>
        <w:t xml:space="preserve">aktin nëse të dhënat e shprehura në formularin e regjistrimit nuk kundërshtojnë në mënyrë të dukshme të dhënat që përmbajnë dokumentet që shoqërojnë formularin; </w:t>
      </w:r>
    </w:p>
    <w:p w14:paraId="5FA023F5" w14:textId="77777777" w:rsidR="006C2053" w:rsidRPr="008F3BAA" w:rsidRDefault="00652AEA"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lastRenderedPageBreak/>
        <w:t>d) f</w:t>
      </w:r>
      <w:r w:rsidR="006C2053" w:rsidRPr="008F3BAA">
        <w:rPr>
          <w:rFonts w:ascii="Garamond" w:hAnsi="Garamond" w:cs="Times New Roman"/>
          <w:bCs/>
          <w:sz w:val="24"/>
          <w:szCs w:val="24"/>
        </w:rPr>
        <w:t>aktin nëse dokumentacioni i paraqitur nuk përmban korrigjime ose fshirje të pavërtetuara, sipas dispozitave përkatëse</w:t>
      </w:r>
      <w:r w:rsidR="00001629" w:rsidRPr="008F3BAA">
        <w:rPr>
          <w:rFonts w:ascii="Garamond" w:hAnsi="Garamond" w:cs="Times New Roman"/>
          <w:bCs/>
          <w:sz w:val="24"/>
          <w:szCs w:val="24"/>
        </w:rPr>
        <w:t>,</w:t>
      </w:r>
      <w:r w:rsidR="006C2053" w:rsidRPr="008F3BAA">
        <w:rPr>
          <w:rFonts w:ascii="Garamond" w:hAnsi="Garamond" w:cs="Times New Roman"/>
          <w:bCs/>
          <w:sz w:val="24"/>
          <w:szCs w:val="24"/>
        </w:rPr>
        <w:t xml:space="preserve"> si dhe kur përmbajtja e tij nuk duket qartë, është e palexueshme apo pengon marrjen e imazhit elektronik; </w:t>
      </w:r>
    </w:p>
    <w:p w14:paraId="1D90564E"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dh) </w:t>
      </w:r>
      <w:r w:rsidR="00652AEA" w:rsidRPr="008F3BAA">
        <w:rPr>
          <w:rFonts w:ascii="Garamond" w:hAnsi="Garamond" w:cs="Times New Roman"/>
          <w:bCs/>
          <w:sz w:val="24"/>
          <w:szCs w:val="24"/>
        </w:rPr>
        <w:t>n</w:t>
      </w:r>
      <w:r w:rsidRPr="008F3BAA">
        <w:rPr>
          <w:rFonts w:ascii="Garamond" w:hAnsi="Garamond" w:cs="Times New Roman"/>
          <w:bCs/>
          <w:sz w:val="24"/>
          <w:szCs w:val="24"/>
        </w:rPr>
        <w:t xml:space="preserve">ëse emri i zgjedhur mund të regjistrohet; </w:t>
      </w:r>
    </w:p>
    <w:p w14:paraId="454BC22E" w14:textId="77777777" w:rsidR="006C2053" w:rsidRPr="008F3BAA" w:rsidRDefault="00652AEA"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e) p</w:t>
      </w:r>
      <w:r w:rsidR="006C2053" w:rsidRPr="008F3BAA">
        <w:rPr>
          <w:rFonts w:ascii="Garamond" w:hAnsi="Garamond" w:cs="Times New Roman"/>
          <w:bCs/>
          <w:sz w:val="24"/>
          <w:szCs w:val="24"/>
        </w:rPr>
        <w:t>agesën e tarifës përkatëse për regjistrim;</w:t>
      </w:r>
    </w:p>
    <w:p w14:paraId="0665425F" w14:textId="77777777" w:rsidR="006C2053" w:rsidRPr="008F3BAA" w:rsidRDefault="00652AEA"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ë) n</w:t>
      </w:r>
      <w:r w:rsidR="006C2053" w:rsidRPr="008F3BAA">
        <w:rPr>
          <w:rFonts w:ascii="Garamond" w:hAnsi="Garamond" w:cs="Times New Roman"/>
          <w:bCs/>
          <w:sz w:val="24"/>
          <w:szCs w:val="24"/>
        </w:rPr>
        <w:t xml:space="preserve">ëse individë, pjesë të themeluesve apo organeve drejtuese të organizatës jofitimprurëse, janë në listën e personave të shpallur sipas legjislacionit në fuqi për masat kundër financimit të terrorizmit. </w:t>
      </w:r>
    </w:p>
    <w:p w14:paraId="75AFD9F3"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3. Sekretaria e regjistrit </w:t>
      </w:r>
      <w:r w:rsidR="00001629" w:rsidRPr="008F3BAA">
        <w:rPr>
          <w:rFonts w:ascii="Garamond" w:hAnsi="Garamond" w:cs="Times New Roman"/>
          <w:bCs/>
          <w:sz w:val="24"/>
          <w:szCs w:val="24"/>
        </w:rPr>
        <w:t>elektronik lëshon një konfirmim</w:t>
      </w:r>
      <w:r w:rsidRPr="008F3BAA">
        <w:rPr>
          <w:rFonts w:ascii="Garamond" w:hAnsi="Garamond" w:cs="Times New Roman"/>
          <w:bCs/>
          <w:sz w:val="24"/>
          <w:szCs w:val="24"/>
        </w:rPr>
        <w:t xml:space="preserve"> sipas një formati të miratua</w:t>
      </w:r>
      <w:r w:rsidR="00001629" w:rsidRPr="008F3BAA">
        <w:rPr>
          <w:rFonts w:ascii="Garamond" w:hAnsi="Garamond" w:cs="Times New Roman"/>
          <w:bCs/>
          <w:sz w:val="24"/>
          <w:szCs w:val="24"/>
        </w:rPr>
        <w:t>r nga Këshilli i Lartë Gjyqësor</w:t>
      </w:r>
      <w:r w:rsidRPr="008F3BAA">
        <w:rPr>
          <w:rFonts w:ascii="Garamond" w:hAnsi="Garamond" w:cs="Times New Roman"/>
          <w:bCs/>
          <w:sz w:val="24"/>
          <w:szCs w:val="24"/>
        </w:rPr>
        <w:t xml:space="preserve"> për çdo kërkesë të dorëzuar. Konfirmimi duhet të tregojë kohën e dorëzimit, numrin rendor të paraqitjes së kërkesës, objektin e kërkesës, listën e dokumenteve të dorëzuara dhe shumën e tarifës së paguar. </w:t>
      </w:r>
    </w:p>
    <w:p w14:paraId="76493C41"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4. Gjykata e Rrethit Gjyqësor Tiranë merr në shqyrtim kërkesat për regjistrim sipas radhës së paraqitjes së tyre. </w:t>
      </w:r>
    </w:p>
    <w:p w14:paraId="729988EA"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5. Sekretaria e regjistrit është e detyruar të marrë në dorëzim çdo kërkesë  të paraqitur sipas këtij ligji dhe dokumentet që i bashkëlidhen, edhe</w:t>
      </w:r>
      <w:r w:rsidR="00001629" w:rsidRPr="008F3BAA">
        <w:rPr>
          <w:rFonts w:ascii="Garamond" w:hAnsi="Garamond" w:cs="Times New Roman"/>
          <w:bCs/>
          <w:sz w:val="24"/>
          <w:szCs w:val="24"/>
        </w:rPr>
        <w:t xml:space="preserve"> nëse kërkesa është e paplotë </w:t>
      </w:r>
      <w:r w:rsidRPr="008F3BAA">
        <w:rPr>
          <w:rFonts w:ascii="Garamond" w:hAnsi="Garamond" w:cs="Times New Roman"/>
          <w:bCs/>
          <w:sz w:val="24"/>
          <w:szCs w:val="24"/>
        </w:rPr>
        <w:t>o</w:t>
      </w:r>
      <w:r w:rsidR="00001629" w:rsidRPr="008F3BAA">
        <w:rPr>
          <w:rFonts w:ascii="Garamond" w:hAnsi="Garamond" w:cs="Times New Roman"/>
          <w:bCs/>
          <w:sz w:val="24"/>
          <w:szCs w:val="24"/>
        </w:rPr>
        <w:t>se</w:t>
      </w:r>
      <w:r w:rsidRPr="008F3BAA">
        <w:rPr>
          <w:rFonts w:ascii="Garamond" w:hAnsi="Garamond" w:cs="Times New Roman"/>
          <w:bCs/>
          <w:sz w:val="24"/>
          <w:szCs w:val="24"/>
        </w:rPr>
        <w:t xml:space="preserve"> dokumentet shoqëruese </w:t>
      </w:r>
      <w:r w:rsidR="00001629" w:rsidRPr="008F3BAA">
        <w:rPr>
          <w:rFonts w:ascii="Garamond" w:hAnsi="Garamond" w:cs="Times New Roman"/>
          <w:bCs/>
          <w:sz w:val="24"/>
          <w:szCs w:val="24"/>
        </w:rPr>
        <w:t xml:space="preserve">janë </w:t>
      </w:r>
      <w:r w:rsidRPr="008F3BAA">
        <w:rPr>
          <w:rFonts w:ascii="Garamond" w:hAnsi="Garamond" w:cs="Times New Roman"/>
          <w:bCs/>
          <w:sz w:val="24"/>
          <w:szCs w:val="24"/>
        </w:rPr>
        <w:t>të pasakta.</w:t>
      </w:r>
    </w:p>
    <w:p w14:paraId="07266A3A"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6. Regjistrimi, përpunimi, shqyrtimi i kërkesave nga gjyqtari ose nga kancelari</w:t>
      </w:r>
      <w:r w:rsidR="00001629" w:rsidRPr="008F3BAA">
        <w:rPr>
          <w:rFonts w:ascii="Garamond" w:hAnsi="Garamond" w:cs="Times New Roman"/>
          <w:bCs/>
          <w:sz w:val="24"/>
          <w:szCs w:val="24"/>
        </w:rPr>
        <w:t>,</w:t>
      </w:r>
      <w:r w:rsidRPr="008F3BAA">
        <w:rPr>
          <w:rFonts w:ascii="Garamond" w:hAnsi="Garamond" w:cs="Times New Roman"/>
          <w:bCs/>
          <w:sz w:val="24"/>
          <w:szCs w:val="24"/>
        </w:rPr>
        <w:t xml:space="preserve"> si dhe ruajtja e të dhënave të njoftuara </w:t>
      </w:r>
      <w:r w:rsidR="00001629" w:rsidRPr="008F3BAA">
        <w:rPr>
          <w:rFonts w:ascii="Garamond" w:hAnsi="Garamond" w:cs="Times New Roman"/>
          <w:bCs/>
          <w:sz w:val="24"/>
          <w:szCs w:val="24"/>
        </w:rPr>
        <w:t>dhe të depozituara në regjistër</w:t>
      </w:r>
      <w:r w:rsidRPr="008F3BAA">
        <w:rPr>
          <w:rFonts w:ascii="Garamond" w:hAnsi="Garamond" w:cs="Times New Roman"/>
          <w:bCs/>
          <w:sz w:val="24"/>
          <w:szCs w:val="24"/>
        </w:rPr>
        <w:t xml:space="preserve"> kryhen nëpërmjet një sistemi të informatizuar. </w:t>
      </w:r>
    </w:p>
    <w:p w14:paraId="67C5F83A"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0D0BC03"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29</w:t>
      </w:r>
    </w:p>
    <w:p w14:paraId="18E60C31"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Pezullimi i shqyrtimit të kërkesës</w:t>
      </w:r>
    </w:p>
    <w:p w14:paraId="4C6E6614"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424EE289"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1. Në rastet kur pas verifikimeve të parashik</w:t>
      </w:r>
      <w:r w:rsidR="00001629" w:rsidRPr="008F3BAA">
        <w:rPr>
          <w:rFonts w:ascii="Garamond" w:hAnsi="Garamond" w:cs="Times New Roman"/>
          <w:bCs/>
          <w:sz w:val="24"/>
          <w:szCs w:val="24"/>
        </w:rPr>
        <w:t>uara në nenin 28 të këtij ligji</w:t>
      </w:r>
      <w:r w:rsidRPr="008F3BAA">
        <w:rPr>
          <w:rFonts w:ascii="Garamond" w:hAnsi="Garamond" w:cs="Times New Roman"/>
          <w:bCs/>
          <w:sz w:val="24"/>
          <w:szCs w:val="24"/>
        </w:rPr>
        <w:t xml:space="preserve"> rezulton se nuk janë përmbushur kushtet për regjistrim, nuk janë paguar tarifat përkatëse të regjistrimit apo nuk janë kryer veprimet e kërkuara sipas nenit 46 të këtij ligji, gjyqtari ose kancelari, sipas rastit, pezullon shqyrtimin e kërkesës dhe e njofton kërkuesin me shkrim për shkakun e pezullimit, duke i dhënë një afat deri në 15 (pesëmbëdhjetë) ditë për plotësimin ose ndreqjen e të metave që pengojnë regjistrimin. Njoftimi i shkakut të pezullimit bëhet nëpërmjet një formulari standard sipas formatit të miratuar nga Këshilli i Lartë Gjyqësor. </w:t>
      </w:r>
    </w:p>
    <w:p w14:paraId="6755705E"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2. Nëse kërkuesi plotëson ose ndreq të metat që pengojnë regjistrimin brenda </w:t>
      </w:r>
      <w:r w:rsidR="00BE2A08" w:rsidRPr="008F3BAA">
        <w:rPr>
          <w:rFonts w:ascii="Garamond" w:hAnsi="Garamond" w:cs="Times New Roman"/>
          <w:bCs/>
          <w:sz w:val="24"/>
          <w:szCs w:val="24"/>
        </w:rPr>
        <w:t>afatit të përcaktuar në pikën 1</w:t>
      </w:r>
      <w:r w:rsidRPr="008F3BAA">
        <w:rPr>
          <w:rFonts w:ascii="Garamond" w:hAnsi="Garamond" w:cs="Times New Roman"/>
          <w:bCs/>
          <w:sz w:val="24"/>
          <w:szCs w:val="24"/>
        </w:rPr>
        <w:t xml:space="preserve"> të këtij neni, Gjykata e Rrethit Gjyqësor Tiranë është e detyruar të kryejë regjistrimin brend</w:t>
      </w:r>
      <w:r w:rsidR="00BE2A08" w:rsidRPr="008F3BAA">
        <w:rPr>
          <w:rFonts w:ascii="Garamond" w:hAnsi="Garamond" w:cs="Times New Roman"/>
          <w:bCs/>
          <w:sz w:val="24"/>
          <w:szCs w:val="24"/>
        </w:rPr>
        <w:t>a një afati prej 5 (pesë) ditësh</w:t>
      </w:r>
      <w:r w:rsidRPr="008F3BAA">
        <w:rPr>
          <w:rFonts w:ascii="Garamond" w:hAnsi="Garamond" w:cs="Times New Roman"/>
          <w:bCs/>
          <w:sz w:val="24"/>
          <w:szCs w:val="24"/>
        </w:rPr>
        <w:t xml:space="preserve"> pune nga data e plotësimit ose ndreqjes së dokumentacionit. Në këtë rast, regjistrimi mban datën e paraqitjes së kërkesës së parë për regjistrim. </w:t>
      </w:r>
    </w:p>
    <w:p w14:paraId="53C4B4BE"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C56BAC2"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30</w:t>
      </w:r>
    </w:p>
    <w:p w14:paraId="611BCBB5"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Përjashtimi i gjyqtarit ose kancelarit</w:t>
      </w:r>
    </w:p>
    <w:p w14:paraId="0262C077" w14:textId="77777777" w:rsidR="006C2053" w:rsidRPr="008F3BAA" w:rsidRDefault="006C2053" w:rsidP="00260E22">
      <w:pPr>
        <w:spacing w:after="0" w:line="240" w:lineRule="auto"/>
        <w:ind w:firstLine="284"/>
        <w:jc w:val="center"/>
        <w:rPr>
          <w:rFonts w:ascii="Garamond" w:hAnsi="Garamond" w:cs="Times New Roman"/>
          <w:bCs/>
          <w:sz w:val="24"/>
          <w:szCs w:val="24"/>
        </w:rPr>
      </w:pPr>
    </w:p>
    <w:p w14:paraId="217E4350"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1. Gjyqtari ose kancelari është i detyruar të heqë dorë nga shqyrtimi i kërkesës për regjistrim në rastet e parashikuara në nenin 72 të Kodit të Procedurës Civile. </w:t>
      </w:r>
    </w:p>
    <w:p w14:paraId="03E922BE"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2. Për heqjen dorë dhe përjashtimin e gjyqtarit ose të kancelarit nga shqyrtimi i kërkesës zbatohen nenet 73, 74 dhe 75 të Kodit të Procedurës Civile. </w:t>
      </w:r>
    </w:p>
    <w:p w14:paraId="21E692DD" w14:textId="706EB2F9"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3. Në rastet kur kryetari i gjykatës ka pranuar heqjen dorë të kancelarit ose kancelari është përjashtuar nga shqyrtimi i një kërkesë për reg</w:t>
      </w:r>
      <w:r w:rsidR="00BE2A08" w:rsidRPr="008F3BAA">
        <w:rPr>
          <w:rFonts w:ascii="Garamond" w:hAnsi="Garamond" w:cs="Times New Roman"/>
          <w:bCs/>
          <w:sz w:val="24"/>
          <w:szCs w:val="24"/>
        </w:rPr>
        <w:t>jistrim</w:t>
      </w:r>
      <w:r w:rsidRPr="008F3BAA">
        <w:rPr>
          <w:rFonts w:ascii="Garamond" w:hAnsi="Garamond" w:cs="Times New Roman"/>
          <w:bCs/>
          <w:sz w:val="24"/>
          <w:szCs w:val="24"/>
        </w:rPr>
        <w:t xml:space="preserve"> sipas neneve 74 dhe 75 të Kodit të Procedurës Civile, vendimi për regjistrimet e tjera, si</w:t>
      </w:r>
      <w:r w:rsidR="00BE2A08" w:rsidRPr="008F3BAA">
        <w:rPr>
          <w:rFonts w:ascii="Garamond" w:hAnsi="Garamond" w:cs="Times New Roman"/>
          <w:bCs/>
          <w:sz w:val="24"/>
          <w:szCs w:val="24"/>
        </w:rPr>
        <w:t>pas përcaktimit të seksionit IV të kreut II të këtij ligji</w:t>
      </w:r>
      <w:r w:rsidR="00836DF4" w:rsidRPr="008F3BAA">
        <w:rPr>
          <w:rFonts w:ascii="Garamond" w:hAnsi="Garamond" w:cs="Times New Roman"/>
          <w:bCs/>
          <w:sz w:val="24"/>
          <w:szCs w:val="24"/>
        </w:rPr>
        <w:t>,</w:t>
      </w:r>
      <w:r w:rsidRPr="008F3BAA">
        <w:rPr>
          <w:rFonts w:ascii="Garamond" w:hAnsi="Garamond" w:cs="Times New Roman"/>
          <w:bCs/>
          <w:sz w:val="24"/>
          <w:szCs w:val="24"/>
        </w:rPr>
        <w:t xml:space="preserve"> merret nga një gjyqtar i seksionit tregtar të Gjykatës së Rrethit Gjyqësor Tiranë. </w:t>
      </w:r>
    </w:p>
    <w:p w14:paraId="259CF8D6"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1202E756"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31</w:t>
      </w:r>
    </w:p>
    <w:p w14:paraId="63506D15"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Vendimi i gjyqtarit</w:t>
      </w:r>
    </w:p>
    <w:p w14:paraId="1F759912"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7D7E043A"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1. Gjyqtari, me përjashtim të rasteve kur ka pezulluar shqyrtimin e kërkesës sipas nenit 29 të këtij ligji, vendos për kërkesat e regjistrimit ose të çr</w:t>
      </w:r>
      <w:r w:rsidR="00BE2A08" w:rsidRPr="008F3BAA">
        <w:rPr>
          <w:rFonts w:ascii="Garamond" w:hAnsi="Garamond" w:cs="Times New Roman"/>
          <w:bCs/>
          <w:sz w:val="24"/>
          <w:szCs w:val="24"/>
        </w:rPr>
        <w:t>egjistrimit në dhomë këshillimi</w:t>
      </w:r>
      <w:r w:rsidRPr="008F3BAA">
        <w:rPr>
          <w:rFonts w:ascii="Garamond" w:hAnsi="Garamond" w:cs="Times New Roman"/>
          <w:bCs/>
          <w:sz w:val="24"/>
          <w:szCs w:val="24"/>
        </w:rPr>
        <w:t xml:space="preserve"> brenda 15 (pesëmbëdhjetë) ditëve nga data e depozitimit të kërkesës në sekretarinë e regjistrit ose në formë elektronike. </w:t>
      </w:r>
    </w:p>
    <w:p w14:paraId="66752A37"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2. Vendimi për regjistrimin jepet nga gjyqtari edhe në rastin kur një gjykatë tjetër ka marrë vendim për kryerjen e këtij veprimi. </w:t>
      </w:r>
    </w:p>
    <w:p w14:paraId="37E177A4"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5CFE551B" w14:textId="77777777" w:rsidR="00462A07" w:rsidRPr="008F3BAA" w:rsidRDefault="00462A07" w:rsidP="00260E22">
      <w:pPr>
        <w:spacing w:after="0" w:line="240" w:lineRule="auto"/>
        <w:ind w:firstLine="284"/>
        <w:jc w:val="both"/>
        <w:rPr>
          <w:rFonts w:ascii="Garamond" w:hAnsi="Garamond" w:cs="Times New Roman"/>
          <w:bCs/>
          <w:sz w:val="24"/>
          <w:szCs w:val="24"/>
        </w:rPr>
      </w:pPr>
    </w:p>
    <w:p w14:paraId="5FB7AB7D"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32</w:t>
      </w:r>
    </w:p>
    <w:p w14:paraId="7C7ABD66"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Vendimi i kancelarit</w:t>
      </w:r>
    </w:p>
    <w:p w14:paraId="0BC0F602"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04AA5943"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Kancelari, me përjashtim të rasteve kur ka </w:t>
      </w:r>
      <w:r w:rsidR="00BE2A08" w:rsidRPr="008F3BAA">
        <w:rPr>
          <w:rFonts w:ascii="Garamond" w:hAnsi="Garamond" w:cs="Times New Roman"/>
          <w:bCs/>
          <w:sz w:val="24"/>
          <w:szCs w:val="24"/>
        </w:rPr>
        <w:t>pezulluar shqyrtimin e kërkesës</w:t>
      </w:r>
      <w:r w:rsidRPr="008F3BAA">
        <w:rPr>
          <w:rFonts w:ascii="Garamond" w:hAnsi="Garamond" w:cs="Times New Roman"/>
          <w:bCs/>
          <w:sz w:val="24"/>
          <w:szCs w:val="24"/>
        </w:rPr>
        <w:t xml:space="preserve"> sipas nenit 29 të këtij ligji, vendos për kë</w:t>
      </w:r>
      <w:r w:rsidR="00BE2A08" w:rsidRPr="008F3BAA">
        <w:rPr>
          <w:rFonts w:ascii="Garamond" w:hAnsi="Garamond" w:cs="Times New Roman"/>
          <w:bCs/>
          <w:sz w:val="24"/>
          <w:szCs w:val="24"/>
        </w:rPr>
        <w:t>rkesat për regjistrimet e tjera</w:t>
      </w:r>
      <w:r w:rsidRPr="008F3BAA">
        <w:rPr>
          <w:rFonts w:ascii="Garamond" w:hAnsi="Garamond" w:cs="Times New Roman"/>
          <w:bCs/>
          <w:sz w:val="24"/>
          <w:szCs w:val="24"/>
        </w:rPr>
        <w:t xml:space="preserve"> si</w:t>
      </w:r>
      <w:r w:rsidR="00BE2A08" w:rsidRPr="008F3BAA">
        <w:rPr>
          <w:rFonts w:ascii="Garamond" w:hAnsi="Garamond" w:cs="Times New Roman"/>
          <w:bCs/>
          <w:sz w:val="24"/>
          <w:szCs w:val="24"/>
        </w:rPr>
        <w:t>pas përcaktimit të seksionit IV të kreut II të këtij ligji</w:t>
      </w:r>
      <w:r w:rsidRPr="008F3BAA">
        <w:rPr>
          <w:rFonts w:ascii="Garamond" w:hAnsi="Garamond" w:cs="Times New Roman"/>
          <w:bCs/>
          <w:sz w:val="24"/>
          <w:szCs w:val="24"/>
        </w:rPr>
        <w:t xml:space="preserve"> brenda 5 (pesë) ditëve pune nga data e depozitimit të kërkesës në sekretarinë e regjistrit elektronik ose në formë elektronike. </w:t>
      </w:r>
    </w:p>
    <w:p w14:paraId="162F0B1A"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25C99AEC"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33</w:t>
      </w:r>
    </w:p>
    <w:p w14:paraId="065A9CCD"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Mospranimi i kërkesës për regjistrim</w:t>
      </w:r>
    </w:p>
    <w:p w14:paraId="5D3E1B52"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2AAF121"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1. Mospranimi i kërkesës për regjistrimin fillestar të organizatave jofitimprurëse në regjistrin elektronik bëhet me vendim të gjyqtarit të seksionit tregtar të Gjykatës së Rrethit Gjyqësor Tiranë. </w:t>
      </w:r>
    </w:p>
    <w:p w14:paraId="62F15EBF"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Mospranimi i kërkesës për regjistrimet e tjera, si</w:t>
      </w:r>
      <w:r w:rsidR="00BE2A08" w:rsidRPr="008F3BAA">
        <w:rPr>
          <w:rFonts w:ascii="Garamond" w:hAnsi="Garamond" w:cs="Times New Roman"/>
          <w:bCs/>
          <w:sz w:val="24"/>
          <w:szCs w:val="24"/>
        </w:rPr>
        <w:t>pas përcaktimit të seksionit IV të kreut II</w:t>
      </w:r>
      <w:r w:rsidRPr="008F3BAA">
        <w:rPr>
          <w:rFonts w:ascii="Garamond" w:hAnsi="Garamond" w:cs="Times New Roman"/>
          <w:bCs/>
          <w:sz w:val="24"/>
          <w:szCs w:val="24"/>
        </w:rPr>
        <w:t xml:space="preserve"> të këtij ligji, bëhet me vendim të kancelarit. </w:t>
      </w:r>
    </w:p>
    <w:p w14:paraId="60CCA478"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3. Kërkesa për regjistrim refuzohet vetëm në rastet kur: </w:t>
      </w:r>
    </w:p>
    <w:p w14:paraId="25CE7CB1"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a) kërkesa nuk është në përputhje me kushtet e përcaktuara në këtë ligj ose në ligjin për organizatat jofitimprurëse dhe kërkuesi nuk plotëson ose ndreq të metat që pengojnë regjistrimin brenda afatit; </w:t>
      </w:r>
    </w:p>
    <w:p w14:paraId="7D9257C2"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b) të dhënat që kërkohen të regjistrohen janë të ndryshme nga të dhënat e regjistrueshme, sipas dispozitave të këtij ligji ose të ligjit për organizatat jofitimprurëse; </w:t>
      </w:r>
    </w:p>
    <w:p w14:paraId="723D95ED"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c) </w:t>
      </w:r>
      <w:r w:rsidR="00BE2A08" w:rsidRPr="008F3BAA">
        <w:rPr>
          <w:rFonts w:ascii="Garamond" w:hAnsi="Garamond" w:cs="Times New Roman"/>
          <w:bCs/>
          <w:sz w:val="24"/>
          <w:szCs w:val="24"/>
        </w:rPr>
        <w:t xml:space="preserve">individë, pjesë e themeluesve </w:t>
      </w:r>
      <w:r w:rsidRPr="008F3BAA">
        <w:rPr>
          <w:rFonts w:ascii="Garamond" w:hAnsi="Garamond" w:cs="Times New Roman"/>
          <w:bCs/>
          <w:sz w:val="24"/>
          <w:szCs w:val="24"/>
        </w:rPr>
        <w:t>o</w:t>
      </w:r>
      <w:r w:rsidR="00BE2A08" w:rsidRPr="008F3BAA">
        <w:rPr>
          <w:rFonts w:ascii="Garamond" w:hAnsi="Garamond" w:cs="Times New Roman"/>
          <w:bCs/>
          <w:sz w:val="24"/>
          <w:szCs w:val="24"/>
        </w:rPr>
        <w:t>se</w:t>
      </w:r>
      <w:r w:rsidRPr="008F3BAA">
        <w:rPr>
          <w:rFonts w:ascii="Garamond" w:hAnsi="Garamond" w:cs="Times New Roman"/>
          <w:bCs/>
          <w:sz w:val="24"/>
          <w:szCs w:val="24"/>
        </w:rPr>
        <w:t xml:space="preserve"> organeve drejtuese apo vendimmarrëse të organizatës jofitimprurëse, janë në listën e personave të shpallur sipas legjislacionit në fuqi për masat kundër financimit të terrorizmit. </w:t>
      </w:r>
    </w:p>
    <w:p w14:paraId="3FAD8707"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4. Vendimi i refuzimit i njoftohet kërkuesit me shkrim sipas formularit standard në të cilin jepet edhe shkaku i këtij refuzimi. </w:t>
      </w:r>
    </w:p>
    <w:p w14:paraId="7F2200F7"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5. Kundër vendimit të gjyqtarit për mospranimin e kërkesës për regjistrim fillestar mund të bëhet ankim në Gjykatën e Apelit të Tiranës brenda 15 (pesëmbëdhjetë) ditëve pune nga njoftimi i vendimit.</w:t>
      </w:r>
    </w:p>
    <w:p w14:paraId="568BF35F"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6. Kundër vendimit të kancelarit për mospranimin e kërkesës për regjistrimet e tjera mund të bëhet ankim pranë gjyqtarit të seksionit tregtar të Gjykatës së Rrethit Gjyqësor Tiranë brenda 10 (dhjetë) ditëve pune nga njoftimi i vendimit. Në këtë rast, gjyqtari shqyrton ankimin në dhomë këshillimi brenda 5 (pesë) ditëve nga data e depozitimit të ankimit. Ndaj vendimit të gjyqtarit për mospranimin e ankimit mund të bëhet ankim në Gjykatën e Apelit Tiranë. </w:t>
      </w:r>
    </w:p>
    <w:p w14:paraId="48248679" w14:textId="77777777" w:rsidR="007761CF" w:rsidRPr="008F3BAA" w:rsidRDefault="007761CF" w:rsidP="00260E22">
      <w:pPr>
        <w:spacing w:after="0" w:line="240" w:lineRule="auto"/>
        <w:ind w:firstLine="284"/>
        <w:jc w:val="center"/>
        <w:rPr>
          <w:rFonts w:ascii="Garamond" w:hAnsi="Garamond" w:cs="Times New Roman"/>
          <w:bCs/>
          <w:sz w:val="24"/>
          <w:szCs w:val="24"/>
        </w:rPr>
      </w:pPr>
    </w:p>
    <w:p w14:paraId="10386C6F"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34</w:t>
      </w:r>
    </w:p>
    <w:p w14:paraId="495761AD"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Përmbajtja e vendimit të regjistrimit</w:t>
      </w:r>
    </w:p>
    <w:p w14:paraId="384B09AF"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1BF3E44"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Vendimi i gjyqtarit për regjistrimin e organizatave jofitimprurëse ose i kancelarit për regjistrimin e të dhënave të tjera duhet të përmbajë në mënyrë të plotë çështjet që duhet të pasqyrohen në regjistrin elektronik. </w:t>
      </w:r>
    </w:p>
    <w:p w14:paraId="10C47951"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5C6EDE42"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35</w:t>
      </w:r>
    </w:p>
    <w:p w14:paraId="63188775"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Ekzekutimi i vendimit të regjistrimit</w:t>
      </w:r>
    </w:p>
    <w:p w14:paraId="3F1170CA"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1B20D4B2"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1. Vendimi i gjyqtarit për regjistrimin ose çregjistrimin në regjistrin elektronik</w:t>
      </w:r>
      <w:r w:rsidR="00572FC0" w:rsidRPr="008F3BAA">
        <w:rPr>
          <w:rFonts w:ascii="Garamond" w:hAnsi="Garamond" w:cs="Times New Roman"/>
          <w:bCs/>
          <w:sz w:val="24"/>
          <w:szCs w:val="24"/>
        </w:rPr>
        <w:t>,</w:t>
      </w:r>
      <w:r w:rsidRPr="008F3BAA">
        <w:rPr>
          <w:rFonts w:ascii="Garamond" w:hAnsi="Garamond" w:cs="Times New Roman"/>
          <w:bCs/>
          <w:sz w:val="24"/>
          <w:szCs w:val="24"/>
        </w:rPr>
        <w:t xml:space="preserve"> si dhe vendimi i kancelarit për r</w:t>
      </w:r>
      <w:r w:rsidR="00572FC0" w:rsidRPr="008F3BAA">
        <w:rPr>
          <w:rFonts w:ascii="Garamond" w:hAnsi="Garamond" w:cs="Times New Roman"/>
          <w:bCs/>
          <w:sz w:val="24"/>
          <w:szCs w:val="24"/>
        </w:rPr>
        <w:t>egjistrimet e tjera regjistrohen</w:t>
      </w:r>
      <w:r w:rsidRPr="008F3BAA">
        <w:rPr>
          <w:rFonts w:ascii="Garamond" w:hAnsi="Garamond" w:cs="Times New Roman"/>
          <w:bCs/>
          <w:sz w:val="24"/>
          <w:szCs w:val="24"/>
        </w:rPr>
        <w:t xml:space="preserve"> në regjistrin elektronik nga sekretaria e regjistrit ditën që vendimi ka marrë formë të prerë. </w:t>
      </w:r>
    </w:p>
    <w:p w14:paraId="558C65F0"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2. Menjëherë me regjistrimin e vendimit, sekretaria e regjistrit lëshon certifikatën e regjistrimit ose vërtetimin e kryerjes së regjistrimeve të tjera. </w:t>
      </w:r>
    </w:p>
    <w:p w14:paraId="062F87A6"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8FAD52C"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SEKSIONI II</w:t>
      </w:r>
    </w:p>
    <w:p w14:paraId="27ED6017"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REGJISTRIMI I NJËKOHSHËM, NUMRI UNIK I IDENTIFIKIMIT, PUBLIKIMI DHE LËSHIMI I CERTIFIKATAVE</w:t>
      </w:r>
    </w:p>
    <w:p w14:paraId="588C1378" w14:textId="77777777" w:rsidR="006C2053" w:rsidRPr="008F3BAA" w:rsidRDefault="006C2053" w:rsidP="00260E22">
      <w:pPr>
        <w:spacing w:after="0" w:line="240" w:lineRule="auto"/>
        <w:ind w:firstLine="284"/>
        <w:jc w:val="center"/>
        <w:rPr>
          <w:rFonts w:ascii="Garamond" w:hAnsi="Garamond" w:cs="Times New Roman"/>
          <w:bCs/>
          <w:sz w:val="24"/>
          <w:szCs w:val="24"/>
        </w:rPr>
      </w:pPr>
    </w:p>
    <w:p w14:paraId="10D3B684"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36</w:t>
      </w:r>
    </w:p>
    <w:p w14:paraId="1847C5AB"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Regjistrimi i njëkohshëm</w:t>
      </w:r>
    </w:p>
    <w:p w14:paraId="1476E1C1"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2FBF582B"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1. Regjistrimi i organizatave jofitimprurëse në regjistrin elektronik përbën gjithashtu regjistrimin e njëkohshëm të tyre pranë administratë</w:t>
      </w:r>
      <w:r w:rsidR="002C0C78" w:rsidRPr="008F3BAA">
        <w:rPr>
          <w:rFonts w:ascii="Garamond" w:hAnsi="Garamond" w:cs="Times New Roman"/>
          <w:bCs/>
          <w:sz w:val="24"/>
          <w:szCs w:val="24"/>
        </w:rPr>
        <w:t>s tatimore qendrore dhe vendore</w:t>
      </w:r>
      <w:r w:rsidRPr="008F3BAA">
        <w:rPr>
          <w:rFonts w:ascii="Garamond" w:hAnsi="Garamond" w:cs="Times New Roman"/>
          <w:bCs/>
          <w:sz w:val="24"/>
          <w:szCs w:val="24"/>
        </w:rPr>
        <w:t xml:space="preserve"> në skemën e sigurimeve shoqërore e shëndetësore dhe pranë inspektoratit të punës. </w:t>
      </w:r>
    </w:p>
    <w:p w14:paraId="5AA64628"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Organizatat jofitimprurëse, për qëllimet e regjistrimit e të pajisjes me certifikatën e regjistrimit fillestar, deklarojnë gjithashtu të dhënat e detyrueshme sipas legjislacionit tatimor, të sigurimeve shoqërore e shëndetës</w:t>
      </w:r>
      <w:r w:rsidR="002C0C78" w:rsidRPr="008F3BAA">
        <w:rPr>
          <w:rFonts w:ascii="Garamond" w:hAnsi="Garamond" w:cs="Times New Roman"/>
          <w:bCs/>
          <w:sz w:val="24"/>
          <w:szCs w:val="24"/>
        </w:rPr>
        <w:t>ore dhe atij të statistikave</w:t>
      </w:r>
      <w:r w:rsidRPr="008F3BAA">
        <w:rPr>
          <w:rFonts w:ascii="Garamond" w:hAnsi="Garamond" w:cs="Times New Roman"/>
          <w:bCs/>
          <w:sz w:val="24"/>
          <w:szCs w:val="24"/>
        </w:rPr>
        <w:t xml:space="preserve"> sipas formularëve përkatës. </w:t>
      </w:r>
    </w:p>
    <w:p w14:paraId="37DE52E2"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3. Me përjashtim të rasteve kur ligji shprehimisht kushtëzon nisjen e veprimtarisë përkatëse me marrjen e një lejeje, licence apo autorizimi, organizata jofitimprurëse e pajisur nga sekretaria e regjistrit me certifikatën e regjistrimit fillestar ka të drejtë të nisë menjëherë veprimtarinë e saj. </w:t>
      </w:r>
    </w:p>
    <w:p w14:paraId="671E8696"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191E0435"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37</w:t>
      </w:r>
    </w:p>
    <w:p w14:paraId="616879E1"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Numri unik i identifikimit të subjektit</w:t>
      </w:r>
    </w:p>
    <w:p w14:paraId="00188455"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47997151"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1. Me regjistrimin në regjistrin elektronik, organizatave jofitimprurëse u jepet numri i identifikimit, i cili gjenerohet në mënyrë elektronike nga Gjykata e Rrethit Gjyqësor Tiranë dhe është unik për çdo organizatë jofitimprurëse të regjistruar. </w:t>
      </w:r>
    </w:p>
    <w:p w14:paraId="649D125B"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Numri unik i identifikimit të organizatës jofitimprurëse është i vlefshëm për identifikimin e organizatave për qëllimet e regjistrimit në regjistrin elektronik, për qëllimet e regjistrimit si person i tatueshëm pranë autoriteteve tatimore qendrore dhe vendore, për skemën e sigurimeve shoqërore dhe shëndetësore, për autoritetet e inspektimit të marrëdhënieve të punës</w:t>
      </w:r>
      <w:r w:rsidR="002C0C78" w:rsidRPr="008F3BAA">
        <w:rPr>
          <w:rFonts w:ascii="Garamond" w:hAnsi="Garamond" w:cs="Times New Roman"/>
          <w:bCs/>
          <w:sz w:val="24"/>
          <w:szCs w:val="24"/>
        </w:rPr>
        <w:t>,</w:t>
      </w:r>
      <w:r w:rsidRPr="008F3BAA">
        <w:rPr>
          <w:rFonts w:ascii="Garamond" w:hAnsi="Garamond" w:cs="Times New Roman"/>
          <w:bCs/>
          <w:sz w:val="24"/>
          <w:szCs w:val="24"/>
        </w:rPr>
        <w:t xml:space="preserve"> si dhe për çdo qëllim tjetër statistikor ose identifikues. </w:t>
      </w:r>
    </w:p>
    <w:p w14:paraId="78D6240B"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3. Numri unik i identifikimit të organizatave jepet vetëm një herë në çastin e regjistrimit fillestar dhe është i pandryshueshëm</w:t>
      </w:r>
      <w:r w:rsidR="00A71697" w:rsidRPr="008F3BAA">
        <w:rPr>
          <w:rFonts w:ascii="Garamond" w:hAnsi="Garamond" w:cs="Times New Roman"/>
          <w:bCs/>
          <w:sz w:val="24"/>
          <w:szCs w:val="24"/>
        </w:rPr>
        <w:t>,</w:t>
      </w:r>
      <w:r w:rsidRPr="008F3BAA">
        <w:rPr>
          <w:rFonts w:ascii="Garamond" w:hAnsi="Garamond" w:cs="Times New Roman"/>
          <w:bCs/>
          <w:sz w:val="24"/>
          <w:szCs w:val="24"/>
        </w:rPr>
        <w:t xml:space="preserve"> si dhe nuk u jepet organizatave të tjera edhe pas çregjistrimit. </w:t>
      </w:r>
    </w:p>
    <w:p w14:paraId="4A31A4EB"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6D90AD00"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38</w:t>
      </w:r>
    </w:p>
    <w:p w14:paraId="4444270D"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Publikimi elektronik</w:t>
      </w:r>
    </w:p>
    <w:p w14:paraId="059AFA7D"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25883BF1"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1. Gjykata e Rrethit Gjyqësor Tiranë publikon në Buletinin e Njoftimeve Zyrtare të Regjistrimit, që mbahet nga sekretaria e regjistrit, në format elektronik dhe në faqen zyrtare të internetit të Gjykatës së Rrethit Gjyqësor Tiranë, në çdo rast të regjistrimit ose të ndrysh</w:t>
      </w:r>
      <w:r w:rsidR="00A71697" w:rsidRPr="008F3BAA">
        <w:rPr>
          <w:rFonts w:ascii="Garamond" w:hAnsi="Garamond" w:cs="Times New Roman"/>
          <w:bCs/>
          <w:sz w:val="24"/>
          <w:szCs w:val="24"/>
        </w:rPr>
        <w:t>imit të të dhënave në regjistër</w:t>
      </w:r>
      <w:r w:rsidRPr="008F3BAA">
        <w:rPr>
          <w:rFonts w:ascii="Garamond" w:hAnsi="Garamond" w:cs="Times New Roman"/>
          <w:bCs/>
          <w:sz w:val="24"/>
          <w:szCs w:val="24"/>
        </w:rPr>
        <w:t xml:space="preserve"> të dhënat e mëposhtme:</w:t>
      </w:r>
    </w:p>
    <w:p w14:paraId="76705EAB" w14:textId="77777777" w:rsidR="006C2053" w:rsidRPr="008F3BAA" w:rsidRDefault="00A71697"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a) e</w:t>
      </w:r>
      <w:r w:rsidR="006C2053" w:rsidRPr="008F3BAA">
        <w:rPr>
          <w:rFonts w:ascii="Garamond" w:hAnsi="Garamond" w:cs="Times New Roman"/>
          <w:bCs/>
          <w:sz w:val="24"/>
          <w:szCs w:val="24"/>
        </w:rPr>
        <w:t>mrin;</w:t>
      </w:r>
    </w:p>
    <w:p w14:paraId="4FECC952" w14:textId="77777777" w:rsidR="006C2053" w:rsidRPr="008F3BAA" w:rsidRDefault="00A71697"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b) f</w:t>
      </w:r>
      <w:r w:rsidR="006C2053" w:rsidRPr="008F3BAA">
        <w:rPr>
          <w:rFonts w:ascii="Garamond" w:hAnsi="Garamond" w:cs="Times New Roman"/>
          <w:bCs/>
          <w:sz w:val="24"/>
          <w:szCs w:val="24"/>
        </w:rPr>
        <w:t>ormën e organizimit;</w:t>
      </w:r>
    </w:p>
    <w:p w14:paraId="49F42ABA" w14:textId="77777777" w:rsidR="006C2053" w:rsidRPr="008F3BAA" w:rsidRDefault="00A71697"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lastRenderedPageBreak/>
        <w:t>c) d</w:t>
      </w:r>
      <w:r w:rsidR="006C2053" w:rsidRPr="008F3BAA">
        <w:rPr>
          <w:rFonts w:ascii="Garamond" w:hAnsi="Garamond" w:cs="Times New Roman"/>
          <w:bCs/>
          <w:sz w:val="24"/>
          <w:szCs w:val="24"/>
        </w:rPr>
        <w:t>atën e themelimit;</w:t>
      </w:r>
    </w:p>
    <w:p w14:paraId="3717F68A" w14:textId="77777777" w:rsidR="006C2053" w:rsidRPr="008F3BAA" w:rsidRDefault="00A71697"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ç) q</w:t>
      </w:r>
      <w:r w:rsidR="006C2053" w:rsidRPr="008F3BAA">
        <w:rPr>
          <w:rFonts w:ascii="Garamond" w:hAnsi="Garamond" w:cs="Times New Roman"/>
          <w:bCs/>
          <w:sz w:val="24"/>
          <w:szCs w:val="24"/>
        </w:rPr>
        <w:t>ëllimin dhe fushën e veprimtarisë;</w:t>
      </w:r>
    </w:p>
    <w:p w14:paraId="2D59E539" w14:textId="77777777" w:rsidR="006C2053" w:rsidRPr="008F3BAA" w:rsidRDefault="00A71697"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d) k</w:t>
      </w:r>
      <w:r w:rsidR="006C2053" w:rsidRPr="008F3BAA">
        <w:rPr>
          <w:rFonts w:ascii="Garamond" w:hAnsi="Garamond" w:cs="Times New Roman"/>
          <w:bCs/>
          <w:sz w:val="24"/>
          <w:szCs w:val="24"/>
        </w:rPr>
        <w:t>ohëzgjatjen, në qoftë se është e përcaktuar;</w:t>
      </w:r>
    </w:p>
    <w:p w14:paraId="6CBB946B" w14:textId="77777777" w:rsidR="006C2053" w:rsidRPr="008F3BAA" w:rsidRDefault="00A71697"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dh) e</w:t>
      </w:r>
      <w:r w:rsidR="006C2053" w:rsidRPr="008F3BAA">
        <w:rPr>
          <w:rFonts w:ascii="Garamond" w:hAnsi="Garamond" w:cs="Times New Roman"/>
          <w:bCs/>
          <w:sz w:val="24"/>
          <w:szCs w:val="24"/>
        </w:rPr>
        <w:t xml:space="preserve">mrin e përfaqësuesit ligjor; </w:t>
      </w:r>
    </w:p>
    <w:p w14:paraId="7339CF78" w14:textId="77777777" w:rsidR="006C2053" w:rsidRPr="008F3BAA" w:rsidRDefault="00A71697"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e) n</w:t>
      </w:r>
      <w:r w:rsidR="006C2053" w:rsidRPr="008F3BAA">
        <w:rPr>
          <w:rFonts w:ascii="Garamond" w:hAnsi="Garamond" w:cs="Times New Roman"/>
          <w:bCs/>
          <w:sz w:val="24"/>
          <w:szCs w:val="24"/>
        </w:rPr>
        <w:t>umrin unik të identifikimit.</w:t>
      </w:r>
    </w:p>
    <w:p w14:paraId="0BD91F84"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Sekretaria e regjistrit elektronik kryen publikimin në buletin brenda 1 (një) dite nga data e kryerjes së regjistrimit. Për çdo publikim përcaktohet qartë data në të cilën është regjistruar e dhëna e publikuar.</w:t>
      </w:r>
    </w:p>
    <w:p w14:paraId="239AB43E"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3 Publikimi në Buletinin e Njoftimeve Zyrtare të Regjistrimit përbën publikim zyrtar të regjistrimeve, të kryera në kuptim të nenit 7 të këtij ligji. </w:t>
      </w:r>
    </w:p>
    <w:p w14:paraId="0101653A"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4. Publikim</w:t>
      </w:r>
      <w:r w:rsidR="00A71697" w:rsidRPr="008F3BAA">
        <w:rPr>
          <w:rFonts w:ascii="Garamond" w:hAnsi="Garamond" w:cs="Times New Roman"/>
          <w:bCs/>
          <w:sz w:val="24"/>
          <w:szCs w:val="24"/>
        </w:rPr>
        <w:t>i i të dhënave sipas këtij neni</w:t>
      </w:r>
      <w:r w:rsidRPr="008F3BAA">
        <w:rPr>
          <w:rFonts w:ascii="Garamond" w:hAnsi="Garamond" w:cs="Times New Roman"/>
          <w:bCs/>
          <w:sz w:val="24"/>
          <w:szCs w:val="24"/>
        </w:rPr>
        <w:t xml:space="preserve"> kryhet në përputhje me kufizimet e vendosura nga legjislacioni në fuqi për mbrojtjen e të dhënave personale.</w:t>
      </w:r>
    </w:p>
    <w:p w14:paraId="2D95061D"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4918482C"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39</w:t>
      </w:r>
    </w:p>
    <w:p w14:paraId="5FA0B9C0"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Certifikata e regjistrimit fillestar</w:t>
      </w:r>
    </w:p>
    <w:p w14:paraId="3402DA23" w14:textId="77777777" w:rsidR="006C2053" w:rsidRPr="008F3BAA" w:rsidRDefault="006C2053" w:rsidP="00260E22">
      <w:pPr>
        <w:spacing w:after="0" w:line="240" w:lineRule="auto"/>
        <w:ind w:firstLine="284"/>
        <w:jc w:val="both"/>
        <w:rPr>
          <w:rFonts w:ascii="Garamond" w:hAnsi="Garamond" w:cs="Times New Roman"/>
          <w:b/>
          <w:bCs/>
          <w:sz w:val="24"/>
          <w:szCs w:val="24"/>
        </w:rPr>
      </w:pPr>
    </w:p>
    <w:p w14:paraId="6C772CF4"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1. Sekretaria e regjistrit elektronik, brenda afatit të përcaktuar në këtë ligj për regjistrimin fillestar, i lëshon organizatës jofitimprurëse të regjistruar certifikatën e regjistrimit, e cila përmban emrin, formën, numrin unik të identifikimit, numrin serial të certifikatës, datën e regjistrimit fillestar dhe selinë ose adresën e vendit kryesor të ushtrimit të veprimtarisë.</w:t>
      </w:r>
    </w:p>
    <w:p w14:paraId="33048E58"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2. Në rast se organizata jofitimprurëse e regjistruar ushtron veprimtarinë në më shumë se një vend, sekretaria e regjistrit elektronik lëshon nga një certifikatë regjistrimi për çdo vend të ushtrimit të veprimtarisë. Këto certifikata, përveç adresës përkatëse, përmbajnë gjithashtu emrin, formën, datën e regjistrimit fillestar, numrin serial të certifikatës</w:t>
      </w:r>
      <w:r w:rsidR="00A71697" w:rsidRPr="008F3BAA">
        <w:rPr>
          <w:rFonts w:ascii="Garamond" w:hAnsi="Garamond" w:cs="Times New Roman"/>
          <w:bCs/>
          <w:sz w:val="24"/>
          <w:szCs w:val="24"/>
        </w:rPr>
        <w:t>,</w:t>
      </w:r>
      <w:r w:rsidRPr="008F3BAA">
        <w:rPr>
          <w:rFonts w:ascii="Garamond" w:hAnsi="Garamond" w:cs="Times New Roman"/>
          <w:bCs/>
          <w:sz w:val="24"/>
          <w:szCs w:val="24"/>
        </w:rPr>
        <w:t xml:space="preserve"> si dhe të njëjtin numër unik të identifikimit të organizatës jofitimprurëse. </w:t>
      </w:r>
    </w:p>
    <w:p w14:paraId="50D589A1"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3. Në rastet kur organizata jofitimprurëse ndrys</w:t>
      </w:r>
      <w:r w:rsidR="00A71697" w:rsidRPr="008F3BAA">
        <w:rPr>
          <w:rFonts w:ascii="Garamond" w:hAnsi="Garamond" w:cs="Times New Roman"/>
          <w:bCs/>
          <w:sz w:val="24"/>
          <w:szCs w:val="24"/>
        </w:rPr>
        <w:t xml:space="preserve">hon emrin, formën, selinë </w:t>
      </w:r>
      <w:r w:rsidRPr="008F3BAA">
        <w:rPr>
          <w:rFonts w:ascii="Garamond" w:hAnsi="Garamond" w:cs="Times New Roman"/>
          <w:bCs/>
          <w:sz w:val="24"/>
          <w:szCs w:val="24"/>
        </w:rPr>
        <w:t>o</w:t>
      </w:r>
      <w:r w:rsidR="00A71697" w:rsidRPr="008F3BAA">
        <w:rPr>
          <w:rFonts w:ascii="Garamond" w:hAnsi="Garamond" w:cs="Times New Roman"/>
          <w:bCs/>
          <w:sz w:val="24"/>
          <w:szCs w:val="24"/>
        </w:rPr>
        <w:t>se</w:t>
      </w:r>
      <w:r w:rsidRPr="008F3BAA">
        <w:rPr>
          <w:rFonts w:ascii="Garamond" w:hAnsi="Garamond" w:cs="Times New Roman"/>
          <w:bCs/>
          <w:sz w:val="24"/>
          <w:szCs w:val="24"/>
        </w:rPr>
        <w:t xml:space="preserve"> vendet e ushtrimit të veprimtarisë, sekretaria e regjistrit elektronik zëvendëson certifikatat e lëshuara më parë me një certifikatë të re për çdo vend të ushtrimit të veprimtarisë. Këto certifikata, përveç adresës përkatëse, përmbajnë gjithashtu emrin, formën, datën e regjistrimit fillestar dhe numrin unik të identifikimit të organizatës jofitimprurëse. </w:t>
      </w:r>
    </w:p>
    <w:p w14:paraId="2B0DC027"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4. Certifikata e regjistrimit lëshohet në një kopje origjinale për çdo vend të ushtrimit të veprimtarisë. Në rast humbjeje apo dëmtimi të certifikatës së regjistrimit, ajo zëvendësohet me një dublikatë të lëshuar nga sekretaria e regjistrit elektronik. </w:t>
      </w:r>
    </w:p>
    <w:p w14:paraId="499169C4"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5. Organizata jofitimprurëse është e detyruar të vendosë certifikatën përkatëse në çdo vend të ushtrimit të veprimtarisë, në një vend të dukshëm. </w:t>
      </w:r>
    </w:p>
    <w:p w14:paraId="6A93569F"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16F0A79"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40</w:t>
      </w:r>
    </w:p>
    <w:p w14:paraId="4D14A5BE"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Vërtetime për regjistrimet</w:t>
      </w:r>
    </w:p>
    <w:p w14:paraId="2C273926"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77C83973"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Pas regjistrimit, sipas dispozitave të këtij ligji, sekretaria e regjistrit elektronik i lëshon subjektit një vërtetim regjistrimi, ku përcaktohen qartë veprimi i kryer dhe data e këtij regjistrimi. </w:t>
      </w:r>
    </w:p>
    <w:p w14:paraId="5750D807"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537C6A12"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41</w:t>
      </w:r>
    </w:p>
    <w:p w14:paraId="3C2F88C3"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Formati dhe përmbajtja</w:t>
      </w:r>
    </w:p>
    <w:p w14:paraId="069E8326"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0A1A0846"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Këshilli i Lartë Gjyqësor, me propozimin e kancelarit, miraton formatin dhe përmbajtjen e certifikatave të vërtetimeve dhe të Buletinit të Njo</w:t>
      </w:r>
      <w:r w:rsidR="00A71697" w:rsidRPr="008F3BAA">
        <w:rPr>
          <w:rFonts w:ascii="Garamond" w:hAnsi="Garamond" w:cs="Times New Roman"/>
          <w:bCs/>
          <w:sz w:val="24"/>
          <w:szCs w:val="24"/>
        </w:rPr>
        <w:t>ftimeve Zyrtare të Regjistrimit</w:t>
      </w:r>
      <w:r w:rsidRPr="008F3BAA">
        <w:rPr>
          <w:rFonts w:ascii="Garamond" w:hAnsi="Garamond" w:cs="Times New Roman"/>
          <w:bCs/>
          <w:sz w:val="24"/>
          <w:szCs w:val="24"/>
        </w:rPr>
        <w:t xml:space="preserve"> sipas këtij ligji. </w:t>
      </w:r>
    </w:p>
    <w:p w14:paraId="23BC1323"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0136F7EA"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42</w:t>
      </w:r>
    </w:p>
    <w:p w14:paraId="6592D884"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Korrigjimi i gabimeve</w:t>
      </w:r>
    </w:p>
    <w:p w14:paraId="4D894031"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2570801A"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lastRenderedPageBreak/>
        <w:t xml:space="preserve">1. Gabimet e shkrimit, gabimet në përllogaritje dhe pasaktësitë e tjera të dukshme, të bëra gjatë regjistrimeve, të cilat rezultojnë qartë nga dokumentacioni i depozituar dhe nuk cenojnë vlefshmërinë e regjistrimit, mund të korrigjohen nga sekretaria e regjistrit elektronik, kryesisht apo me kërkesë të personave të interesuar. </w:t>
      </w:r>
    </w:p>
    <w:p w14:paraId="67EF394A"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2. Ndryshimi i të dhënave të pasakta, të ndryshme nga ato të parashikuara në pikën 1 të këtij neni, kryhet nëpërmjet një kërkese të re për regjistrim. </w:t>
      </w:r>
    </w:p>
    <w:p w14:paraId="5F75AF89"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3. Ndreqja e pasaktësive apo gabimeve publikohet sipas dispozitave të nenit 38 të këtij ligji.</w:t>
      </w:r>
    </w:p>
    <w:p w14:paraId="40DC0AF0"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4. Kërkesa për ndreqje të gabimeve kryhet pa pagesë. </w:t>
      </w:r>
    </w:p>
    <w:p w14:paraId="5F74EB50" w14:textId="77777777" w:rsidR="007761CF" w:rsidRPr="008F3BAA" w:rsidRDefault="007761CF" w:rsidP="00260E22">
      <w:pPr>
        <w:spacing w:after="0" w:line="240" w:lineRule="auto"/>
        <w:ind w:firstLine="284"/>
        <w:jc w:val="center"/>
        <w:rPr>
          <w:rFonts w:ascii="Garamond" w:hAnsi="Garamond" w:cs="Times New Roman"/>
          <w:bCs/>
          <w:sz w:val="24"/>
          <w:szCs w:val="24"/>
        </w:rPr>
      </w:pPr>
    </w:p>
    <w:p w14:paraId="107A0AC7" w14:textId="2413DB8E"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 xml:space="preserve">KREU </w:t>
      </w:r>
      <w:r w:rsidR="00462A07" w:rsidRPr="008F3BAA">
        <w:rPr>
          <w:rFonts w:ascii="Garamond" w:hAnsi="Garamond" w:cs="Times New Roman"/>
          <w:bCs/>
          <w:sz w:val="24"/>
          <w:szCs w:val="24"/>
        </w:rPr>
        <w:t>I</w:t>
      </w:r>
      <w:r w:rsidRPr="008F3BAA">
        <w:rPr>
          <w:rFonts w:ascii="Garamond" w:hAnsi="Garamond" w:cs="Times New Roman"/>
          <w:bCs/>
          <w:sz w:val="24"/>
          <w:szCs w:val="24"/>
        </w:rPr>
        <w:t>V</w:t>
      </w:r>
    </w:p>
    <w:p w14:paraId="4C0C7A04"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AKSESI PUBLIK DHE EKSTRAKTET</w:t>
      </w:r>
    </w:p>
    <w:p w14:paraId="15B1DB8C" w14:textId="77777777" w:rsidR="006C2053" w:rsidRPr="008F3BAA" w:rsidRDefault="006C2053" w:rsidP="00260E22">
      <w:pPr>
        <w:spacing w:after="0" w:line="240" w:lineRule="auto"/>
        <w:ind w:firstLine="284"/>
        <w:jc w:val="center"/>
        <w:rPr>
          <w:rFonts w:ascii="Garamond" w:hAnsi="Garamond" w:cs="Times New Roman"/>
          <w:bCs/>
          <w:sz w:val="24"/>
          <w:szCs w:val="24"/>
        </w:rPr>
      </w:pPr>
    </w:p>
    <w:p w14:paraId="63405982"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43</w:t>
      </w:r>
    </w:p>
    <w:p w14:paraId="1922BA4A"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Publikimi i të dhënave</w:t>
      </w:r>
    </w:p>
    <w:p w14:paraId="64516A85"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22704EA7"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1. Çdo person i interesuar mund të kryejë sipas këtij ligji pa pagesë kërkime në regjistrin elektronik për çdo të dhënë të regjistruar, në përputhje me kufizimet e vendosura nga legjislacioni në fuqi për mbrojtjen e të dhënave personale. </w:t>
      </w:r>
    </w:p>
    <w:p w14:paraId="49862A71"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Publikimi i të dhënave në regjistrin elektronik bëhet në përputhje me rregullat e përcaktuara nga ligji në fuqi për mbrojtjen e të dhënave personale.</w:t>
      </w:r>
    </w:p>
    <w:p w14:paraId="3B171FB8"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0128BA8D"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44</w:t>
      </w:r>
    </w:p>
    <w:p w14:paraId="3CEDAA6D"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Ekstraktet e regjistrit elektronik</w:t>
      </w:r>
    </w:p>
    <w:p w14:paraId="04AFDAED" w14:textId="77777777" w:rsidR="00790224" w:rsidRPr="008F3BAA" w:rsidRDefault="00790224" w:rsidP="00260E22">
      <w:pPr>
        <w:spacing w:after="0" w:line="240" w:lineRule="auto"/>
        <w:ind w:firstLine="284"/>
        <w:jc w:val="center"/>
        <w:rPr>
          <w:rFonts w:ascii="Garamond" w:hAnsi="Garamond" w:cs="Times New Roman"/>
          <w:bCs/>
          <w:sz w:val="24"/>
          <w:szCs w:val="24"/>
        </w:rPr>
      </w:pPr>
    </w:p>
    <w:p w14:paraId="696E5E42" w14:textId="76B803F9"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1. Sekretaria e regjistrit elektronik konfirmon të dhënat e regjistruara nga organizatat j</w:t>
      </w:r>
      <w:r w:rsidR="00A71697" w:rsidRPr="008F3BAA">
        <w:rPr>
          <w:rFonts w:ascii="Garamond" w:hAnsi="Garamond" w:cs="Times New Roman"/>
          <w:bCs/>
          <w:sz w:val="24"/>
          <w:szCs w:val="24"/>
        </w:rPr>
        <w:t xml:space="preserve">ofitimprurëse </w:t>
      </w:r>
      <w:r w:rsidRPr="008F3BAA">
        <w:rPr>
          <w:rFonts w:ascii="Garamond" w:hAnsi="Garamond" w:cs="Times New Roman"/>
          <w:bCs/>
          <w:sz w:val="24"/>
          <w:szCs w:val="24"/>
        </w:rPr>
        <w:t>nëpërmjet lëshimit të ekstrakteve në format shkresor apo elektronik sipas këtij ligji. Çdo person, në rast se kërkon informacion në format shkresor për të dhënat e regjistruara të çdo organizate jofitimprurëse</w:t>
      </w:r>
      <w:r w:rsidR="00A71697" w:rsidRPr="008F3BAA">
        <w:rPr>
          <w:rFonts w:ascii="Garamond" w:hAnsi="Garamond" w:cs="Times New Roman"/>
          <w:bCs/>
          <w:sz w:val="24"/>
          <w:szCs w:val="24"/>
        </w:rPr>
        <w:t>,</w:t>
      </w:r>
      <w:r w:rsidRPr="008F3BAA">
        <w:rPr>
          <w:rFonts w:ascii="Garamond" w:hAnsi="Garamond" w:cs="Times New Roman"/>
          <w:bCs/>
          <w:sz w:val="24"/>
          <w:szCs w:val="24"/>
        </w:rPr>
        <w:t xml:space="preserve"> si dhe kopje të dokumenteve shoqëruese të depozituara</w:t>
      </w:r>
      <w:r w:rsidR="00A71697" w:rsidRPr="008F3BAA">
        <w:rPr>
          <w:rFonts w:ascii="Garamond" w:hAnsi="Garamond" w:cs="Times New Roman"/>
          <w:bCs/>
          <w:sz w:val="24"/>
          <w:szCs w:val="24"/>
        </w:rPr>
        <w:t xml:space="preserve"> në regjistër, ka të drejtë t’</w:t>
      </w:r>
      <w:r w:rsidRPr="008F3BAA">
        <w:rPr>
          <w:rFonts w:ascii="Garamond" w:hAnsi="Garamond" w:cs="Times New Roman"/>
          <w:bCs/>
          <w:sz w:val="24"/>
          <w:szCs w:val="24"/>
        </w:rPr>
        <w:t>i marrë ato pa pengesa nga sek</w:t>
      </w:r>
      <w:r w:rsidR="00A71697" w:rsidRPr="008F3BAA">
        <w:rPr>
          <w:rFonts w:ascii="Garamond" w:hAnsi="Garamond" w:cs="Times New Roman"/>
          <w:bCs/>
          <w:sz w:val="24"/>
          <w:szCs w:val="24"/>
        </w:rPr>
        <w:t>retaria e regjistrit elektronik</w:t>
      </w:r>
      <w:r w:rsidRPr="008F3BAA">
        <w:rPr>
          <w:rFonts w:ascii="Garamond" w:hAnsi="Garamond" w:cs="Times New Roman"/>
          <w:bCs/>
          <w:sz w:val="24"/>
          <w:szCs w:val="24"/>
        </w:rPr>
        <w:t xml:space="preserve"> kundrejt pagesës së tarifës përkatëse</w:t>
      </w:r>
      <w:r w:rsidR="00A71697" w:rsidRPr="008F3BAA">
        <w:rPr>
          <w:rFonts w:ascii="Garamond" w:hAnsi="Garamond" w:cs="Times New Roman"/>
          <w:bCs/>
          <w:sz w:val="24"/>
          <w:szCs w:val="24"/>
        </w:rPr>
        <w:t>,</w:t>
      </w:r>
      <w:r w:rsidRPr="008F3BAA">
        <w:rPr>
          <w:rFonts w:ascii="Garamond" w:hAnsi="Garamond" w:cs="Times New Roman"/>
          <w:bCs/>
          <w:sz w:val="24"/>
          <w:szCs w:val="24"/>
        </w:rPr>
        <w:t xml:space="preserve"> e cila është kostoja e riprodhimit të informacionit të kërkuar dhe kur është rasti e dërgimit të tij. </w:t>
      </w:r>
    </w:p>
    <w:p w14:paraId="4A22F19A"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Ekstraktet mund të lëshohen për të dhëna të caktuara të organizatave jofitimprurëse</w:t>
      </w:r>
      <w:r w:rsidR="00A71697" w:rsidRPr="008F3BAA">
        <w:rPr>
          <w:rFonts w:ascii="Garamond" w:hAnsi="Garamond" w:cs="Times New Roman"/>
          <w:bCs/>
          <w:sz w:val="24"/>
          <w:szCs w:val="24"/>
        </w:rPr>
        <w:t>,</w:t>
      </w:r>
      <w:r w:rsidRPr="008F3BAA">
        <w:rPr>
          <w:rFonts w:ascii="Garamond" w:hAnsi="Garamond" w:cs="Times New Roman"/>
          <w:bCs/>
          <w:sz w:val="24"/>
          <w:szCs w:val="24"/>
        </w:rPr>
        <w:t xml:space="preserve"> si dhe për historikun e veprimeve të kryera nga një organizatë jofitimprurëse. </w:t>
      </w:r>
    </w:p>
    <w:p w14:paraId="399B82CD"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3. Këshilli i Lartë Gjyqësor, me propozimin e kancelarit, miraton formatin e ekstrakteve dhe të kërkesës për lëshimin tyre. </w:t>
      </w:r>
    </w:p>
    <w:p w14:paraId="1DF5D4DB"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7AF39BFD"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45</w:t>
      </w:r>
    </w:p>
    <w:p w14:paraId="1184705B"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Vërtetimi i ekstrakteve dhe i dokumenteve shoqëruese</w:t>
      </w:r>
    </w:p>
    <w:p w14:paraId="20D71406"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7627F029"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1. Ekstraktet dhe kopjet e dokumenteve shoqëruese në format shkresor si rregull lëshohen nga sekretaria e regjistrit elektronik, si kopje e vërtetuar e të dhënave të regjistruara apo të dokumenteve shoqëruese përkatëse, përveç rastit kur personi i interesuar heq dorë nga marrja e këtij vërtetimi. </w:t>
      </w:r>
    </w:p>
    <w:p w14:paraId="753547C2"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Ekstraktet dhe kopjet e dokumenteve shoqëruese në format elektronik si rregull lëshohen nga sek</w:t>
      </w:r>
      <w:r w:rsidR="000C5A2E" w:rsidRPr="008F3BAA">
        <w:rPr>
          <w:rFonts w:ascii="Garamond" w:hAnsi="Garamond" w:cs="Times New Roman"/>
          <w:bCs/>
          <w:sz w:val="24"/>
          <w:szCs w:val="24"/>
        </w:rPr>
        <w:t>retaria e regjistrit elektronik</w:t>
      </w:r>
      <w:r w:rsidRPr="008F3BAA">
        <w:rPr>
          <w:rFonts w:ascii="Garamond" w:hAnsi="Garamond" w:cs="Times New Roman"/>
          <w:bCs/>
          <w:sz w:val="24"/>
          <w:szCs w:val="24"/>
        </w:rPr>
        <w:t xml:space="preserve"> si kopje e pavërtetuar e të dhënave të regjistruara apo të dokumenteve shoqëruese përkatëse, përveç rastit kur personi i interesuar shprehimisht kërkon ta marrë këtë vërtetim. </w:t>
      </w:r>
    </w:p>
    <w:p w14:paraId="2C2566BC" w14:textId="77777777" w:rsidR="007761CF" w:rsidRPr="008F3BAA" w:rsidRDefault="007761CF" w:rsidP="00260E22">
      <w:pPr>
        <w:spacing w:after="0" w:line="240" w:lineRule="auto"/>
        <w:ind w:firstLine="284"/>
        <w:rPr>
          <w:rFonts w:ascii="Garamond" w:hAnsi="Garamond" w:cs="Times New Roman"/>
          <w:bCs/>
          <w:sz w:val="24"/>
          <w:szCs w:val="24"/>
        </w:rPr>
      </w:pPr>
    </w:p>
    <w:p w14:paraId="0A3C11EA" w14:textId="659B7AB4" w:rsidR="006C2053" w:rsidRPr="008F3BAA" w:rsidRDefault="00462A07"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KREU V</w:t>
      </w:r>
    </w:p>
    <w:p w14:paraId="2378D186"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SPORTELI ELEKTRONIK</w:t>
      </w:r>
    </w:p>
    <w:p w14:paraId="6D0ABB5F"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4FC32678"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lastRenderedPageBreak/>
        <w:t>Neni 46</w:t>
      </w:r>
    </w:p>
    <w:p w14:paraId="16A2E616"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Veprimet pranë sportelit elektronik</w:t>
      </w:r>
    </w:p>
    <w:p w14:paraId="026189E0"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72F30C78"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w:t>
      </w:r>
      <w:r w:rsidR="00790224" w:rsidRPr="008F3BAA">
        <w:rPr>
          <w:rFonts w:ascii="Garamond" w:hAnsi="Garamond" w:cs="Times New Roman"/>
          <w:bCs/>
          <w:sz w:val="24"/>
          <w:szCs w:val="24"/>
        </w:rPr>
        <w:tab/>
      </w:r>
      <w:r w:rsidRPr="008F3BAA">
        <w:rPr>
          <w:rFonts w:ascii="Garamond" w:hAnsi="Garamond" w:cs="Times New Roman"/>
          <w:bCs/>
          <w:sz w:val="24"/>
          <w:szCs w:val="24"/>
        </w:rPr>
        <w:t xml:space="preserve">1. Çdo shtetas, pasi të jetë identifikuar </w:t>
      </w:r>
      <w:r w:rsidR="000C5A2E" w:rsidRPr="008F3BAA">
        <w:rPr>
          <w:rFonts w:ascii="Garamond" w:hAnsi="Garamond" w:cs="Times New Roman"/>
          <w:bCs/>
          <w:sz w:val="24"/>
          <w:szCs w:val="24"/>
        </w:rPr>
        <w:t xml:space="preserve">elektronikisht, ka të drejtë që në cilësinë e kërkuesit </w:t>
      </w:r>
      <w:r w:rsidRPr="008F3BAA">
        <w:rPr>
          <w:rFonts w:ascii="Garamond" w:hAnsi="Garamond" w:cs="Times New Roman"/>
          <w:bCs/>
          <w:sz w:val="24"/>
          <w:szCs w:val="24"/>
        </w:rPr>
        <w:t>o</w:t>
      </w:r>
      <w:r w:rsidR="000C5A2E" w:rsidRPr="008F3BAA">
        <w:rPr>
          <w:rFonts w:ascii="Garamond" w:hAnsi="Garamond" w:cs="Times New Roman"/>
          <w:bCs/>
          <w:sz w:val="24"/>
          <w:szCs w:val="24"/>
        </w:rPr>
        <w:t>se të personit të autorizuar</w:t>
      </w:r>
      <w:r w:rsidRPr="008F3BAA">
        <w:rPr>
          <w:rFonts w:ascii="Garamond" w:hAnsi="Garamond" w:cs="Times New Roman"/>
          <w:bCs/>
          <w:sz w:val="24"/>
          <w:szCs w:val="24"/>
        </w:rPr>
        <w:t xml:space="preserve"> të paraqesë një kërkesë për regjistrim apo të kryejë pranë sporte</w:t>
      </w:r>
      <w:r w:rsidR="000C5A2E" w:rsidRPr="008F3BAA">
        <w:rPr>
          <w:rFonts w:ascii="Garamond" w:hAnsi="Garamond" w:cs="Times New Roman"/>
          <w:bCs/>
          <w:sz w:val="24"/>
          <w:szCs w:val="24"/>
        </w:rPr>
        <w:t xml:space="preserve">lit elektronik çdo regjistrim </w:t>
      </w:r>
      <w:r w:rsidRPr="008F3BAA">
        <w:rPr>
          <w:rFonts w:ascii="Garamond" w:hAnsi="Garamond" w:cs="Times New Roman"/>
          <w:bCs/>
          <w:sz w:val="24"/>
          <w:szCs w:val="24"/>
        </w:rPr>
        <w:t>o</w:t>
      </w:r>
      <w:r w:rsidR="000C5A2E" w:rsidRPr="008F3BAA">
        <w:rPr>
          <w:rFonts w:ascii="Garamond" w:hAnsi="Garamond" w:cs="Times New Roman"/>
          <w:bCs/>
          <w:sz w:val="24"/>
          <w:szCs w:val="24"/>
        </w:rPr>
        <w:t>se</w:t>
      </w:r>
      <w:r w:rsidRPr="008F3BAA">
        <w:rPr>
          <w:rFonts w:ascii="Garamond" w:hAnsi="Garamond" w:cs="Times New Roman"/>
          <w:bCs/>
          <w:sz w:val="24"/>
          <w:szCs w:val="24"/>
        </w:rPr>
        <w:t xml:space="preserve"> veprim tjetër sipas këtij ligji, përfshirë këtu procedurën e ankimit ndaj vendimi</w:t>
      </w:r>
      <w:r w:rsidR="000C5A2E" w:rsidRPr="008F3BAA">
        <w:rPr>
          <w:rFonts w:ascii="Garamond" w:hAnsi="Garamond" w:cs="Times New Roman"/>
          <w:bCs/>
          <w:sz w:val="24"/>
          <w:szCs w:val="24"/>
        </w:rPr>
        <w:t>t të kancelarit, sipas nenit 33</w:t>
      </w:r>
      <w:r w:rsidRPr="008F3BAA">
        <w:rPr>
          <w:rFonts w:ascii="Garamond" w:hAnsi="Garamond" w:cs="Times New Roman"/>
          <w:bCs/>
          <w:sz w:val="24"/>
          <w:szCs w:val="24"/>
        </w:rPr>
        <w:t xml:space="preserve"> të këtij ligji, dhe të marrë nga sekretaria e regjistrit elektronik nëpërmjet këtij sporteli të gjitha aktet përkatëse të parashikuara nga ky ligj. </w:t>
      </w:r>
    </w:p>
    <w:p w14:paraId="71325D57"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Nëpërmjet sportelit elektronik mund të kryhen kërkime elektronike në regjistër, të merren ekstrakte</w:t>
      </w:r>
      <w:r w:rsidR="000C5A2E" w:rsidRPr="008F3BAA">
        <w:rPr>
          <w:rFonts w:ascii="Garamond" w:hAnsi="Garamond" w:cs="Times New Roman"/>
          <w:bCs/>
          <w:sz w:val="24"/>
          <w:szCs w:val="24"/>
        </w:rPr>
        <w:t>,</w:t>
      </w:r>
      <w:r w:rsidRPr="008F3BAA">
        <w:rPr>
          <w:rFonts w:ascii="Garamond" w:hAnsi="Garamond" w:cs="Times New Roman"/>
          <w:bCs/>
          <w:sz w:val="24"/>
          <w:szCs w:val="24"/>
        </w:rPr>
        <w:t xml:space="preserve"> si dhe kopje të dokumenteve sh</w:t>
      </w:r>
      <w:r w:rsidR="000C5A2E" w:rsidRPr="008F3BAA">
        <w:rPr>
          <w:rFonts w:ascii="Garamond" w:hAnsi="Garamond" w:cs="Times New Roman"/>
          <w:bCs/>
          <w:sz w:val="24"/>
          <w:szCs w:val="24"/>
        </w:rPr>
        <w:t xml:space="preserve">oqëruese në format elektronik </w:t>
      </w:r>
      <w:r w:rsidRPr="008F3BAA">
        <w:rPr>
          <w:rFonts w:ascii="Garamond" w:hAnsi="Garamond" w:cs="Times New Roman"/>
          <w:bCs/>
          <w:sz w:val="24"/>
          <w:szCs w:val="24"/>
        </w:rPr>
        <w:t>o</w:t>
      </w:r>
      <w:r w:rsidR="000C5A2E" w:rsidRPr="008F3BAA">
        <w:rPr>
          <w:rFonts w:ascii="Garamond" w:hAnsi="Garamond" w:cs="Times New Roman"/>
          <w:bCs/>
          <w:sz w:val="24"/>
          <w:szCs w:val="24"/>
        </w:rPr>
        <w:t>se të kryhen veprime të tjera</w:t>
      </w:r>
      <w:r w:rsidRPr="008F3BAA">
        <w:rPr>
          <w:rFonts w:ascii="Garamond" w:hAnsi="Garamond" w:cs="Times New Roman"/>
          <w:bCs/>
          <w:sz w:val="24"/>
          <w:szCs w:val="24"/>
        </w:rPr>
        <w:t xml:space="preserve"> për të cilat identifikimi i personit ose kryerja e pagesës së një tarife nëpërmjet mjeteve elektronike nuk kërkohet sipas këtij ligji.</w:t>
      </w:r>
    </w:p>
    <w:p w14:paraId="3433CC37"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422E2C54"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47</w:t>
      </w:r>
    </w:p>
    <w:p w14:paraId="1889E9B1"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Identifikimi elektronik</w:t>
      </w:r>
    </w:p>
    <w:p w14:paraId="7DD6FA6C"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B52089D"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Veprimet pranë sportelit elektronik të Gjykatës së Rrethit Gjyqësor Tiranë, për të cilat ky ligj kërkon identifikimin elektronik, kryhen nëpërmjet mjeteve elektronike që garantojnë autenticitetin e origjinës dhe pacenueshmërinë e përmbajtjes së dokumenteve në format elektronik, të paktën nëpërmjet nënshkrimit elektronik, sipas përcaktimeve të legjislacionit në fuqi për nënshkrimin elektronik. </w:t>
      </w:r>
    </w:p>
    <w:p w14:paraId="552132FF"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75AE30CF"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48</w:t>
      </w:r>
    </w:p>
    <w:p w14:paraId="4E572CD7"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Kushtet procedurale dhe teknike</w:t>
      </w:r>
    </w:p>
    <w:p w14:paraId="016025B3"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60930597"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Këshilli i Ministrave përcakton kushtet, afatet dhe procedurat për ofrimin </w:t>
      </w:r>
      <w:r w:rsidR="000C5A2E" w:rsidRPr="008F3BAA">
        <w:rPr>
          <w:rFonts w:ascii="Garamond" w:hAnsi="Garamond" w:cs="Times New Roman"/>
          <w:bCs/>
          <w:sz w:val="24"/>
          <w:szCs w:val="24"/>
        </w:rPr>
        <w:t xml:space="preserve">e </w:t>
      </w:r>
      <w:r w:rsidRPr="008F3BAA">
        <w:rPr>
          <w:rFonts w:ascii="Garamond" w:hAnsi="Garamond" w:cs="Times New Roman"/>
          <w:bCs/>
          <w:sz w:val="24"/>
          <w:szCs w:val="24"/>
        </w:rPr>
        <w:t xml:space="preserve">shërbimeve nga sekretaria e regjistrit elektronik, sipas këtij ligji, nëpërmjet portalit </w:t>
      </w:r>
      <w:r w:rsidRPr="00571911">
        <w:rPr>
          <w:rFonts w:ascii="Garamond" w:hAnsi="Garamond" w:cs="Times New Roman"/>
          <w:bCs/>
          <w:i/>
          <w:sz w:val="24"/>
          <w:szCs w:val="24"/>
        </w:rPr>
        <w:t>e-albania</w:t>
      </w:r>
      <w:r w:rsidRPr="008F3BAA">
        <w:rPr>
          <w:rFonts w:ascii="Garamond" w:hAnsi="Garamond" w:cs="Times New Roman"/>
          <w:bCs/>
          <w:sz w:val="24"/>
          <w:szCs w:val="24"/>
        </w:rPr>
        <w:t>, kushtet dhe mënyrat e pajisjes së individëve me të drejtat përkatëse të aksesit elektronik, procedurat për ndryshimin e tyre, kushtet e sigurisë dhe të ruajtjes së komunikimeve elektronike, mënyrat e vërtetimit të dokumenteve elektronike të lëshuara nga sekretaria e regjistrit elektronik, kërkesat dhe teknologjinë e zbatueshme për realizimin e tyre sipas këtij kreu,</w:t>
      </w:r>
      <w:r w:rsidR="00813D24" w:rsidRPr="008F3BAA">
        <w:rPr>
          <w:rFonts w:ascii="Garamond" w:hAnsi="Garamond" w:cs="Times New Roman"/>
          <w:bCs/>
          <w:sz w:val="24"/>
          <w:szCs w:val="24"/>
        </w:rPr>
        <w:t xml:space="preserve"> </w:t>
      </w:r>
      <w:r w:rsidRPr="008F3BAA">
        <w:rPr>
          <w:rFonts w:ascii="Garamond" w:hAnsi="Garamond" w:cs="Times New Roman"/>
          <w:bCs/>
          <w:sz w:val="24"/>
          <w:szCs w:val="24"/>
        </w:rPr>
        <w:t xml:space="preserve">si dhe procedurat e njoftimet publike të realizuara nga sekretaria e regjistrit elektronik. </w:t>
      </w:r>
    </w:p>
    <w:p w14:paraId="33C5F4F3" w14:textId="77777777" w:rsidR="007761CF" w:rsidRPr="008F3BAA" w:rsidRDefault="007761CF" w:rsidP="00260E22">
      <w:pPr>
        <w:spacing w:after="0" w:line="240" w:lineRule="auto"/>
        <w:ind w:firstLine="284"/>
        <w:rPr>
          <w:rFonts w:ascii="Garamond" w:hAnsi="Garamond" w:cs="Times New Roman"/>
          <w:bCs/>
          <w:sz w:val="24"/>
          <w:szCs w:val="24"/>
        </w:rPr>
      </w:pPr>
    </w:p>
    <w:p w14:paraId="53E7ED11" w14:textId="7A70FE2B" w:rsidR="006C2053" w:rsidRPr="008F3BAA" w:rsidRDefault="00462A07"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KREU VI</w:t>
      </w:r>
    </w:p>
    <w:p w14:paraId="28B8CFA9"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KUNDËRVAJTJET ADMINISTRATIVE</w:t>
      </w:r>
    </w:p>
    <w:p w14:paraId="55035D29" w14:textId="77777777" w:rsidR="006C2053" w:rsidRPr="008F3BAA" w:rsidRDefault="006C2053" w:rsidP="00260E22">
      <w:pPr>
        <w:spacing w:after="0" w:line="240" w:lineRule="auto"/>
        <w:ind w:firstLine="284"/>
        <w:jc w:val="center"/>
        <w:rPr>
          <w:rFonts w:ascii="Garamond" w:hAnsi="Garamond" w:cs="Times New Roman"/>
          <w:bCs/>
          <w:sz w:val="24"/>
          <w:szCs w:val="24"/>
        </w:rPr>
      </w:pPr>
    </w:p>
    <w:p w14:paraId="7D19D4C5"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49</w:t>
      </w:r>
    </w:p>
    <w:p w14:paraId="3CA82476"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Kundërvajtjet administrative</w:t>
      </w:r>
    </w:p>
    <w:p w14:paraId="198B858E"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188F6564"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w:t>
      </w:r>
      <w:r w:rsidR="00A35277" w:rsidRPr="008F3BAA">
        <w:rPr>
          <w:rFonts w:ascii="Garamond" w:hAnsi="Garamond" w:cs="Times New Roman"/>
          <w:bCs/>
          <w:sz w:val="24"/>
          <w:szCs w:val="24"/>
        </w:rPr>
        <w:tab/>
      </w:r>
      <w:r w:rsidRPr="008F3BAA">
        <w:rPr>
          <w:rFonts w:ascii="Garamond" w:hAnsi="Garamond" w:cs="Times New Roman"/>
          <w:bCs/>
          <w:sz w:val="24"/>
          <w:szCs w:val="24"/>
        </w:rPr>
        <w:t>1. Organizata jofitimprurëse</w:t>
      </w:r>
      <w:r w:rsidR="000C5A2E" w:rsidRPr="008F3BAA">
        <w:rPr>
          <w:rFonts w:ascii="Garamond" w:hAnsi="Garamond" w:cs="Times New Roman"/>
          <w:bCs/>
          <w:sz w:val="24"/>
          <w:szCs w:val="24"/>
        </w:rPr>
        <w:t>,</w:t>
      </w:r>
      <w:r w:rsidRPr="008F3BAA">
        <w:rPr>
          <w:rFonts w:ascii="Garamond" w:hAnsi="Garamond" w:cs="Times New Roman"/>
          <w:bCs/>
          <w:sz w:val="24"/>
          <w:szCs w:val="24"/>
        </w:rPr>
        <w:t xml:space="preserve"> si dhe personat e autorizuar për të bërë regjistrimin janë përgjegjëse sipas ligjeve në fuqi për vërtetësinë e fakteve, të të dhënave të njoftuara dhe të dokumenteve shoqëruese të depozituara në regjistrin elektronik. </w:t>
      </w:r>
    </w:p>
    <w:p w14:paraId="503167C6"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w:t>
      </w:r>
      <w:r w:rsidR="00A35277" w:rsidRPr="008F3BAA">
        <w:rPr>
          <w:rFonts w:ascii="Garamond" w:hAnsi="Garamond" w:cs="Times New Roman"/>
          <w:bCs/>
          <w:sz w:val="24"/>
          <w:szCs w:val="24"/>
        </w:rPr>
        <w:tab/>
      </w:r>
      <w:r w:rsidRPr="008F3BAA">
        <w:rPr>
          <w:rFonts w:ascii="Garamond" w:hAnsi="Garamond" w:cs="Times New Roman"/>
          <w:bCs/>
          <w:sz w:val="24"/>
          <w:szCs w:val="24"/>
        </w:rPr>
        <w:t>2. Deklarimi në regjistrin elektronik i të dhënave të pavërteta, kur nuk përbën vepër penale, përbën kundërvajtje administrati</w:t>
      </w:r>
      <w:r w:rsidR="00CB2F0F" w:rsidRPr="008F3BAA">
        <w:rPr>
          <w:rFonts w:ascii="Garamond" w:hAnsi="Garamond" w:cs="Times New Roman"/>
          <w:bCs/>
          <w:sz w:val="24"/>
          <w:szCs w:val="24"/>
        </w:rPr>
        <w:t>ve dhe dënohet me gjobë nga 0.1</w:t>
      </w:r>
      <w:r w:rsidRPr="008F3BAA">
        <w:rPr>
          <w:rFonts w:ascii="Garamond" w:hAnsi="Garamond" w:cs="Times New Roman"/>
          <w:bCs/>
          <w:sz w:val="24"/>
          <w:szCs w:val="24"/>
        </w:rPr>
        <w:t xml:space="preserve">% deri në 1% të të ardhurave vjetore të deklaruara nga organizata jofitimprurëse. </w:t>
      </w:r>
    </w:p>
    <w:p w14:paraId="1266E47C"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3. Moskryerja e detyrimit për regjistrimin fillestar dhe regjistrimet e tjera të detyrueshme, brenda afateve të parashikuara nga ky ligj, përbën kundërvajtje administrati</w:t>
      </w:r>
      <w:r w:rsidR="00CB2F0F" w:rsidRPr="008F3BAA">
        <w:rPr>
          <w:rFonts w:ascii="Garamond" w:hAnsi="Garamond" w:cs="Times New Roman"/>
          <w:bCs/>
          <w:sz w:val="24"/>
          <w:szCs w:val="24"/>
        </w:rPr>
        <w:t>ve dhe dënohet me gjobë nga 0.1</w:t>
      </w:r>
      <w:r w:rsidRPr="008F3BAA">
        <w:rPr>
          <w:rFonts w:ascii="Garamond" w:hAnsi="Garamond" w:cs="Times New Roman"/>
          <w:bCs/>
          <w:sz w:val="24"/>
          <w:szCs w:val="24"/>
        </w:rPr>
        <w:t xml:space="preserve">% deri në 1% të të ardhurave vjetore të deklaruara nga organizata jofitimprurëse. </w:t>
      </w:r>
    </w:p>
    <w:p w14:paraId="04F9E866" w14:textId="5B4D9C08" w:rsidR="009D2E2B"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4.  Në çdo rast, masa e gjob</w:t>
      </w:r>
      <w:r w:rsidR="00CB2F0F" w:rsidRPr="008F3BAA">
        <w:rPr>
          <w:rFonts w:ascii="Garamond" w:hAnsi="Garamond" w:cs="Times New Roman"/>
          <w:bCs/>
          <w:sz w:val="24"/>
          <w:szCs w:val="24"/>
        </w:rPr>
        <w:t>ës, sipas pikave</w:t>
      </w:r>
      <w:r w:rsidRPr="008F3BAA">
        <w:rPr>
          <w:rFonts w:ascii="Garamond" w:hAnsi="Garamond" w:cs="Times New Roman"/>
          <w:bCs/>
          <w:sz w:val="24"/>
          <w:szCs w:val="24"/>
        </w:rPr>
        <w:t xml:space="preserve"> 2 dhe 3 të këtij neni, nuk mund të jetë më e vogël se </w:t>
      </w:r>
      <w:r w:rsidR="009D2E2B" w:rsidRPr="008F3BAA">
        <w:rPr>
          <w:rFonts w:ascii="Garamond" w:hAnsi="Garamond" w:cs="Times New Roman"/>
          <w:bCs/>
          <w:sz w:val="24"/>
          <w:szCs w:val="24"/>
        </w:rPr>
        <w:t>3</w:t>
      </w:r>
      <w:r w:rsidR="00374469" w:rsidRPr="008F3BAA">
        <w:rPr>
          <w:rFonts w:ascii="Garamond" w:hAnsi="Garamond" w:cs="Times New Roman"/>
          <w:bCs/>
          <w:sz w:val="24"/>
          <w:szCs w:val="24"/>
        </w:rPr>
        <w:t>0.000 (tri</w:t>
      </w:r>
      <w:r w:rsidRPr="008F3BAA">
        <w:rPr>
          <w:rFonts w:ascii="Garamond" w:hAnsi="Garamond" w:cs="Times New Roman"/>
          <w:bCs/>
          <w:sz w:val="24"/>
          <w:szCs w:val="24"/>
        </w:rPr>
        <w:t>dhjetë mijë) lekë.</w:t>
      </w:r>
    </w:p>
    <w:p w14:paraId="1F48327C"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lastRenderedPageBreak/>
        <w:t xml:space="preserve">5. Në rast </w:t>
      </w:r>
      <w:r w:rsidR="00CB2F0F" w:rsidRPr="008F3BAA">
        <w:rPr>
          <w:rFonts w:ascii="Garamond" w:hAnsi="Garamond" w:cs="Times New Roman"/>
          <w:bCs/>
          <w:sz w:val="24"/>
          <w:szCs w:val="24"/>
        </w:rPr>
        <w:t>se kancelari, kryesisht, konsta</w:t>
      </w:r>
      <w:r w:rsidRPr="008F3BAA">
        <w:rPr>
          <w:rFonts w:ascii="Garamond" w:hAnsi="Garamond" w:cs="Times New Roman"/>
          <w:bCs/>
          <w:sz w:val="24"/>
          <w:szCs w:val="24"/>
        </w:rPr>
        <w:t xml:space="preserve">ton që organizata jofitimprurëse ka </w:t>
      </w:r>
      <w:r w:rsidR="00CB2F0F" w:rsidRPr="008F3BAA">
        <w:rPr>
          <w:rFonts w:ascii="Garamond" w:hAnsi="Garamond" w:cs="Times New Roman"/>
          <w:bCs/>
          <w:sz w:val="24"/>
          <w:szCs w:val="24"/>
        </w:rPr>
        <w:t>deklaruar të dhëna të pavërteta</w:t>
      </w:r>
      <w:r w:rsidRPr="008F3BAA">
        <w:rPr>
          <w:rFonts w:ascii="Garamond" w:hAnsi="Garamond" w:cs="Times New Roman"/>
          <w:bCs/>
          <w:sz w:val="24"/>
          <w:szCs w:val="24"/>
        </w:rPr>
        <w:t xml:space="preserve"> ose nuk ka përmbushur detyrimet për regjistrim fillestar, apo regjistrime të t</w:t>
      </w:r>
      <w:r w:rsidR="00CB2F0F" w:rsidRPr="008F3BAA">
        <w:rPr>
          <w:rFonts w:ascii="Garamond" w:hAnsi="Garamond" w:cs="Times New Roman"/>
          <w:bCs/>
          <w:sz w:val="24"/>
          <w:szCs w:val="24"/>
        </w:rPr>
        <w:t>jera të detyrueshme, sipas pikave</w:t>
      </w:r>
      <w:r w:rsidRPr="008F3BAA">
        <w:rPr>
          <w:rFonts w:ascii="Garamond" w:hAnsi="Garamond" w:cs="Times New Roman"/>
          <w:bCs/>
          <w:sz w:val="24"/>
          <w:szCs w:val="24"/>
        </w:rPr>
        <w:t xml:space="preserve"> 2 dhe 3 të këtij neni, përpara marrjes së vendimit, njofton palët për paraqitjen e kërkesës për regjistrim ose korrigjimin e të dhënave. Në rast se brenda 30 ditëve nga marrja e njoftimit, organizata jofitimprurëse</w:t>
      </w:r>
      <w:r w:rsidR="00CB2F0F" w:rsidRPr="008F3BAA">
        <w:rPr>
          <w:rFonts w:ascii="Garamond" w:hAnsi="Garamond" w:cs="Times New Roman"/>
          <w:bCs/>
          <w:sz w:val="24"/>
          <w:szCs w:val="24"/>
        </w:rPr>
        <w:t>,</w:t>
      </w:r>
      <w:r w:rsidRPr="008F3BAA">
        <w:rPr>
          <w:rFonts w:ascii="Garamond" w:hAnsi="Garamond" w:cs="Times New Roman"/>
          <w:bCs/>
          <w:sz w:val="24"/>
          <w:szCs w:val="24"/>
        </w:rPr>
        <w:t xml:space="preserve"> si dhe personat e autorizuar nuk paraqesin kërkesën, kancelari vendos gjobë sipas përcaktimeve të neneve 2, 3 dhe 4 të këtij neni.</w:t>
      </w:r>
    </w:p>
    <w:p w14:paraId="2FC57632"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6. Gjoba vendoset nga kancelari sipas kritereve të përcaktuara në legjislacionin në fuqi për kundërvajtjet administrative. Vendimi i kancelarit për dënimin me gjobë ankimohet drejtpërdrejt në Gjykatën Administrative të Shkallës së Parë Tiranë. </w:t>
      </w:r>
    </w:p>
    <w:p w14:paraId="45542A04"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48DCAABA" w14:textId="6303B9A0" w:rsidR="006C2053" w:rsidRPr="008F3BAA" w:rsidRDefault="00462A07"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KREU VII</w:t>
      </w:r>
    </w:p>
    <w:p w14:paraId="7A23F12C"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DISPOZITA TË FUNDIT</w:t>
      </w:r>
    </w:p>
    <w:p w14:paraId="4FE83179" w14:textId="77777777" w:rsidR="006C2053" w:rsidRPr="008F3BAA" w:rsidRDefault="006C2053" w:rsidP="00260E22">
      <w:pPr>
        <w:spacing w:after="0" w:line="240" w:lineRule="auto"/>
        <w:ind w:firstLine="284"/>
        <w:jc w:val="center"/>
        <w:rPr>
          <w:rFonts w:ascii="Garamond" w:hAnsi="Garamond" w:cs="Times New Roman"/>
          <w:bCs/>
          <w:sz w:val="24"/>
          <w:szCs w:val="24"/>
        </w:rPr>
      </w:pPr>
    </w:p>
    <w:p w14:paraId="19BEDEFA" w14:textId="77777777"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50</w:t>
      </w:r>
    </w:p>
    <w:p w14:paraId="347D40AF"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Regjimi tranzitor</w:t>
      </w:r>
    </w:p>
    <w:p w14:paraId="4427439A"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1595678"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1</w:t>
      </w:r>
      <w:r w:rsidR="00CB2F0F" w:rsidRPr="008F3BAA">
        <w:rPr>
          <w:rFonts w:ascii="Garamond" w:hAnsi="Garamond" w:cs="Times New Roman"/>
          <w:bCs/>
          <w:sz w:val="24"/>
          <w:szCs w:val="24"/>
        </w:rPr>
        <w:t>. Deri në fillimin e funksioni</w:t>
      </w:r>
      <w:r w:rsidRPr="008F3BAA">
        <w:rPr>
          <w:rFonts w:ascii="Garamond" w:hAnsi="Garamond" w:cs="Times New Roman"/>
          <w:bCs/>
          <w:sz w:val="24"/>
          <w:szCs w:val="24"/>
        </w:rPr>
        <w:t>mit të regjistrit elektronik, procedurat e regjistrimit të organizatave jofitimprurëse kryhen sipas parashikimeve të ligjit nr.</w:t>
      </w:r>
      <w:r w:rsidR="00CB2F0F" w:rsidRPr="008F3BAA">
        <w:rPr>
          <w:rFonts w:ascii="Garamond" w:hAnsi="Garamond" w:cs="Times New Roman"/>
          <w:bCs/>
          <w:sz w:val="24"/>
          <w:szCs w:val="24"/>
        </w:rPr>
        <w:t xml:space="preserve"> </w:t>
      </w:r>
      <w:r w:rsidRPr="008F3BAA">
        <w:rPr>
          <w:rFonts w:ascii="Garamond" w:hAnsi="Garamond" w:cs="Times New Roman"/>
          <w:bCs/>
          <w:sz w:val="24"/>
          <w:szCs w:val="24"/>
        </w:rPr>
        <w:t xml:space="preserve">8789, datë 7.5.2001, “Për regjistrimin e organizatave jofitimprurëse”. </w:t>
      </w:r>
    </w:p>
    <w:p w14:paraId="4B57062C" w14:textId="77777777" w:rsidR="006C2053" w:rsidRPr="008F3BAA" w:rsidRDefault="004A046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 Administrata tatimore</w:t>
      </w:r>
      <w:r w:rsidR="006C2053" w:rsidRPr="008F3BAA">
        <w:rPr>
          <w:rFonts w:ascii="Garamond" w:hAnsi="Garamond" w:cs="Times New Roman"/>
          <w:bCs/>
          <w:sz w:val="24"/>
          <w:szCs w:val="24"/>
        </w:rPr>
        <w:t xml:space="preserve"> brenda 3 (tre) muajve nga krijimi i regjistri</w:t>
      </w:r>
      <w:r w:rsidRPr="008F3BAA">
        <w:rPr>
          <w:rFonts w:ascii="Garamond" w:hAnsi="Garamond" w:cs="Times New Roman"/>
          <w:bCs/>
          <w:sz w:val="24"/>
          <w:szCs w:val="24"/>
        </w:rPr>
        <w:t>t elektronik</w:t>
      </w:r>
      <w:r w:rsidR="006C2053" w:rsidRPr="008F3BAA">
        <w:rPr>
          <w:rFonts w:ascii="Garamond" w:hAnsi="Garamond" w:cs="Times New Roman"/>
          <w:bCs/>
          <w:sz w:val="24"/>
          <w:szCs w:val="24"/>
        </w:rPr>
        <w:t xml:space="preserve"> i jep Gjykatës së Rrethit Gjyqësor Tiranë të gjitha të dhënat që disponon për organizatat jofitimprurëse të regjistruara pranë tyre. </w:t>
      </w:r>
      <w:bookmarkStart w:id="0" w:name="_GoBack"/>
      <w:bookmarkEnd w:id="0"/>
    </w:p>
    <w:p w14:paraId="649491E3"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3. Gj</w:t>
      </w:r>
      <w:r w:rsidR="004A0463" w:rsidRPr="008F3BAA">
        <w:rPr>
          <w:rFonts w:ascii="Garamond" w:hAnsi="Garamond" w:cs="Times New Roman"/>
          <w:bCs/>
          <w:sz w:val="24"/>
          <w:szCs w:val="24"/>
        </w:rPr>
        <w:t>ykata e Rrethit Gjyqësor Tiranë</w:t>
      </w:r>
      <w:r w:rsidRPr="008F3BAA">
        <w:rPr>
          <w:rFonts w:ascii="Garamond" w:hAnsi="Garamond" w:cs="Times New Roman"/>
          <w:bCs/>
          <w:sz w:val="24"/>
          <w:szCs w:val="24"/>
        </w:rPr>
        <w:t xml:space="preserve"> brenda 6 (gjashtë) muajve nga </w:t>
      </w:r>
      <w:r w:rsidR="004A0463" w:rsidRPr="008F3BAA">
        <w:rPr>
          <w:rFonts w:ascii="Garamond" w:hAnsi="Garamond" w:cs="Times New Roman"/>
          <w:bCs/>
          <w:sz w:val="24"/>
          <w:szCs w:val="24"/>
        </w:rPr>
        <w:t>krijimi i regjistrit elektronik</w:t>
      </w:r>
      <w:r w:rsidRPr="008F3BAA">
        <w:rPr>
          <w:rFonts w:ascii="Garamond" w:hAnsi="Garamond" w:cs="Times New Roman"/>
          <w:bCs/>
          <w:sz w:val="24"/>
          <w:szCs w:val="24"/>
        </w:rPr>
        <w:t xml:space="preserve"> përditëson regjistrin elektronik me të dhënat e nevojshme dhe njofton të gjitha organizatat jofitimprurëse të regjistruara në regjistër për plotësimin e dokumentacionit, nëse konstatohet se dokumentacioni i administruar kërkon përditësim në përmbushje të detyrimeve për regjistrim sipas këtij ligji. </w:t>
      </w:r>
    </w:p>
    <w:p w14:paraId="32AD8B61"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4. Organizatat jofitimprurëse kanë detyrimin të bashkëpunojnë me Gjykatën e Rrethit Gjyqësor Tiranë në plotësimin e të dhënave të nevojshme, në përmbushje të kërkesave të këtij ligji, për regjistrimin fillestar. </w:t>
      </w:r>
    </w:p>
    <w:p w14:paraId="46C8E0E1"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5. Organizatat jofitimprurëse</w:t>
      </w:r>
      <w:r w:rsidR="004A0463" w:rsidRPr="008F3BAA">
        <w:rPr>
          <w:rFonts w:ascii="Garamond" w:hAnsi="Garamond" w:cs="Times New Roman"/>
          <w:bCs/>
          <w:sz w:val="24"/>
          <w:szCs w:val="24"/>
        </w:rPr>
        <w:t>,</w:t>
      </w:r>
      <w:r w:rsidRPr="008F3BAA">
        <w:rPr>
          <w:rFonts w:ascii="Garamond" w:hAnsi="Garamond" w:cs="Times New Roman"/>
          <w:bCs/>
          <w:sz w:val="24"/>
          <w:szCs w:val="24"/>
        </w:rPr>
        <w:t xml:space="preserve"> që nuk janë të regjistruara në administratën tatimore</w:t>
      </w:r>
      <w:r w:rsidR="004A0463" w:rsidRPr="008F3BAA">
        <w:rPr>
          <w:rFonts w:ascii="Garamond" w:hAnsi="Garamond" w:cs="Times New Roman"/>
          <w:bCs/>
          <w:sz w:val="24"/>
          <w:szCs w:val="24"/>
        </w:rPr>
        <w:t>,</w:t>
      </w:r>
      <w:r w:rsidRPr="008F3BAA">
        <w:rPr>
          <w:rFonts w:ascii="Garamond" w:hAnsi="Garamond" w:cs="Times New Roman"/>
          <w:bCs/>
          <w:sz w:val="24"/>
          <w:szCs w:val="24"/>
        </w:rPr>
        <w:t xml:space="preserve"> si dhe nuk kërkojnë regjist</w:t>
      </w:r>
      <w:r w:rsidR="004A0463" w:rsidRPr="008F3BAA">
        <w:rPr>
          <w:rFonts w:ascii="Garamond" w:hAnsi="Garamond" w:cs="Times New Roman"/>
          <w:bCs/>
          <w:sz w:val="24"/>
          <w:szCs w:val="24"/>
        </w:rPr>
        <w:t>rimin në administratën tatimore</w:t>
      </w:r>
      <w:r w:rsidRPr="008F3BAA">
        <w:rPr>
          <w:rFonts w:ascii="Garamond" w:hAnsi="Garamond" w:cs="Times New Roman"/>
          <w:bCs/>
          <w:sz w:val="24"/>
          <w:szCs w:val="24"/>
        </w:rPr>
        <w:t xml:space="preserve"> brenda 12 (dymbëdhjetë) muajve nga hyrja në fuqi e këtij ligji, çregjistrohen nga regjistri i organizatave jofitimprurëse. </w:t>
      </w:r>
    </w:p>
    <w:p w14:paraId="02ABE1A5" w14:textId="77777777" w:rsidR="006D465B" w:rsidRPr="008F3BAA" w:rsidRDefault="006D465B" w:rsidP="00260E22">
      <w:pPr>
        <w:spacing w:after="0" w:line="240" w:lineRule="auto"/>
        <w:ind w:firstLine="284"/>
        <w:rPr>
          <w:rFonts w:ascii="Garamond" w:hAnsi="Garamond" w:cs="Times New Roman"/>
          <w:bCs/>
          <w:sz w:val="24"/>
          <w:szCs w:val="24"/>
        </w:rPr>
      </w:pPr>
    </w:p>
    <w:p w14:paraId="0FA24B70" w14:textId="51F8F613" w:rsidR="006D465B" w:rsidRPr="008F3BAA" w:rsidRDefault="006D465B"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51</w:t>
      </w:r>
    </w:p>
    <w:p w14:paraId="6034BEC2" w14:textId="77777777" w:rsidR="006D465B" w:rsidRPr="008F3BAA" w:rsidRDefault="006D465B" w:rsidP="00260E22">
      <w:pPr>
        <w:spacing w:after="0" w:line="240" w:lineRule="auto"/>
        <w:ind w:firstLine="284"/>
        <w:jc w:val="center"/>
        <w:rPr>
          <w:rFonts w:ascii="Garamond" w:hAnsi="Garamond" w:cs="Times New Roman"/>
          <w:b/>
          <w:sz w:val="24"/>
          <w:szCs w:val="24"/>
        </w:rPr>
      </w:pPr>
      <w:r w:rsidRPr="008F3BAA">
        <w:rPr>
          <w:rFonts w:ascii="Garamond" w:hAnsi="Garamond" w:cs="Times New Roman"/>
          <w:b/>
          <w:sz w:val="24"/>
          <w:szCs w:val="24"/>
        </w:rPr>
        <w:t>Ndryshime</w:t>
      </w:r>
    </w:p>
    <w:p w14:paraId="628705B8" w14:textId="77777777" w:rsidR="006D465B" w:rsidRPr="008F3BAA" w:rsidRDefault="006D465B" w:rsidP="00260E22">
      <w:pPr>
        <w:spacing w:after="0" w:line="240" w:lineRule="auto"/>
        <w:ind w:firstLine="284"/>
        <w:jc w:val="center"/>
        <w:rPr>
          <w:rFonts w:ascii="Garamond" w:hAnsi="Garamond" w:cs="Times New Roman"/>
          <w:bCs/>
          <w:sz w:val="24"/>
          <w:szCs w:val="24"/>
        </w:rPr>
      </w:pPr>
    </w:p>
    <w:p w14:paraId="70F35D99" w14:textId="70552377" w:rsidR="006D465B" w:rsidRPr="008F3BAA" w:rsidRDefault="00F939E4"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Në ligjin nr. 8789, datë 7.</w:t>
      </w:r>
      <w:r w:rsidR="006D465B" w:rsidRPr="008F3BAA">
        <w:rPr>
          <w:rFonts w:ascii="Garamond" w:hAnsi="Garamond" w:cs="Times New Roman"/>
          <w:bCs/>
          <w:sz w:val="24"/>
          <w:szCs w:val="24"/>
        </w:rPr>
        <w:t>5.200</w:t>
      </w:r>
      <w:r w:rsidR="008B5275" w:rsidRPr="008F3BAA">
        <w:rPr>
          <w:rFonts w:ascii="Garamond" w:hAnsi="Garamond" w:cs="Times New Roman"/>
          <w:bCs/>
          <w:sz w:val="24"/>
          <w:szCs w:val="24"/>
        </w:rPr>
        <w:t>1,</w:t>
      </w:r>
      <w:r w:rsidR="006D465B" w:rsidRPr="008F3BAA">
        <w:rPr>
          <w:rFonts w:ascii="Garamond" w:hAnsi="Garamond" w:cs="Times New Roman"/>
          <w:bCs/>
          <w:sz w:val="24"/>
          <w:szCs w:val="24"/>
        </w:rPr>
        <w:t xml:space="preserve"> “Për regjistrimin e organizatave jofitimprurëse”, bëhen </w:t>
      </w:r>
      <w:r w:rsidR="008B5275" w:rsidRPr="008F3BAA">
        <w:rPr>
          <w:rFonts w:ascii="Garamond" w:hAnsi="Garamond" w:cs="Times New Roman"/>
          <w:bCs/>
          <w:sz w:val="24"/>
          <w:szCs w:val="24"/>
        </w:rPr>
        <w:t>ndryshimi dhe shtesa</w:t>
      </w:r>
      <w:r w:rsidR="006D465B" w:rsidRPr="008F3BAA">
        <w:rPr>
          <w:rFonts w:ascii="Garamond" w:hAnsi="Garamond" w:cs="Times New Roman"/>
          <w:bCs/>
          <w:sz w:val="24"/>
          <w:szCs w:val="24"/>
        </w:rPr>
        <w:t xml:space="preserve"> e mëposhtme:</w:t>
      </w:r>
    </w:p>
    <w:p w14:paraId="435ABD27" w14:textId="37F45725" w:rsidR="006D465B" w:rsidRPr="008F3BAA" w:rsidRDefault="006D465B"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1.</w:t>
      </w:r>
      <w:r w:rsidR="00571911">
        <w:rPr>
          <w:rFonts w:ascii="Garamond" w:hAnsi="Garamond" w:cs="Times New Roman"/>
          <w:bCs/>
          <w:sz w:val="24"/>
          <w:szCs w:val="24"/>
        </w:rPr>
        <w:t xml:space="preserve"> </w:t>
      </w:r>
      <w:r w:rsidRPr="008F3BAA">
        <w:rPr>
          <w:rFonts w:ascii="Garamond" w:hAnsi="Garamond" w:cs="Times New Roman"/>
          <w:bCs/>
          <w:sz w:val="24"/>
          <w:szCs w:val="24"/>
        </w:rPr>
        <w:t>Në nenin 22, pika 1</w:t>
      </w:r>
      <w:r w:rsidR="001B30E6" w:rsidRPr="008F3BAA">
        <w:rPr>
          <w:rFonts w:ascii="Garamond" w:hAnsi="Garamond" w:cs="Times New Roman"/>
          <w:bCs/>
          <w:sz w:val="24"/>
          <w:szCs w:val="24"/>
        </w:rPr>
        <w:t xml:space="preserve"> </w:t>
      </w:r>
      <w:r w:rsidR="008B5275" w:rsidRPr="008F3BAA">
        <w:rPr>
          <w:rFonts w:ascii="Garamond" w:hAnsi="Garamond" w:cs="Times New Roman"/>
          <w:bCs/>
          <w:sz w:val="24"/>
          <w:szCs w:val="24"/>
        </w:rPr>
        <w:t>ndryshohet si më poshtë</w:t>
      </w:r>
      <w:r w:rsidRPr="008F3BAA">
        <w:rPr>
          <w:rFonts w:ascii="Garamond" w:hAnsi="Garamond" w:cs="Times New Roman"/>
          <w:bCs/>
          <w:sz w:val="24"/>
          <w:szCs w:val="24"/>
        </w:rPr>
        <w:t>:</w:t>
      </w:r>
    </w:p>
    <w:p w14:paraId="0B1763B4" w14:textId="6D645FB3" w:rsidR="006D465B" w:rsidRPr="008F3BAA" w:rsidRDefault="006D465B"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“1. Regjistrimi dhe çregjistrimi i organizatave jofitimprurëse</w:t>
      </w:r>
      <w:r w:rsidR="008B5275" w:rsidRPr="008F3BAA">
        <w:rPr>
          <w:rFonts w:ascii="Garamond" w:hAnsi="Garamond" w:cs="Times New Roman"/>
          <w:bCs/>
          <w:sz w:val="24"/>
          <w:szCs w:val="24"/>
        </w:rPr>
        <w:t>,</w:t>
      </w:r>
      <w:r w:rsidRPr="008F3BAA">
        <w:rPr>
          <w:rFonts w:ascii="Garamond" w:hAnsi="Garamond" w:cs="Times New Roman"/>
          <w:bCs/>
          <w:sz w:val="24"/>
          <w:szCs w:val="24"/>
        </w:rPr>
        <w:t xml:space="preserve"> si dhe depozitim</w:t>
      </w:r>
      <w:r w:rsidR="008B5275" w:rsidRPr="008F3BAA">
        <w:rPr>
          <w:rFonts w:ascii="Garamond" w:hAnsi="Garamond" w:cs="Times New Roman"/>
          <w:bCs/>
          <w:sz w:val="24"/>
          <w:szCs w:val="24"/>
        </w:rPr>
        <w:t>i i akteve të tjera të tyre në r</w:t>
      </w:r>
      <w:r w:rsidRPr="008F3BAA">
        <w:rPr>
          <w:rFonts w:ascii="Garamond" w:hAnsi="Garamond" w:cs="Times New Roman"/>
          <w:bCs/>
          <w:sz w:val="24"/>
          <w:szCs w:val="24"/>
        </w:rPr>
        <w:t xml:space="preserve">egjistër për ndryshime në aktin e themelimit apo statut, për transformimin, bashkimin, ndërprerjen e veprimtarisë apo shpërndarjen, </w:t>
      </w:r>
      <w:r w:rsidR="008B5275" w:rsidRPr="008F3BAA">
        <w:rPr>
          <w:rFonts w:ascii="Garamond" w:hAnsi="Garamond" w:cs="Times New Roman"/>
          <w:bCs/>
          <w:sz w:val="24"/>
          <w:szCs w:val="24"/>
        </w:rPr>
        <w:t>përveç</w:t>
      </w:r>
      <w:r w:rsidRPr="008F3BAA">
        <w:rPr>
          <w:rFonts w:ascii="Garamond" w:hAnsi="Garamond" w:cs="Times New Roman"/>
          <w:bCs/>
          <w:sz w:val="24"/>
          <w:szCs w:val="24"/>
        </w:rPr>
        <w:t xml:space="preserve"> rasteve kur parashikohet ndryshe në ligj, bëhet me kërkesë të subjektit të interesuar, e cila depozitohet brenda 30 (tridhjetë) ditëve kalendarike nga data e vendimit të organit kompetent të organizatës jofitimprurëse për këto ngjarje.”</w:t>
      </w:r>
    </w:p>
    <w:p w14:paraId="1B589E66" w14:textId="469C1971" w:rsidR="006D465B" w:rsidRPr="008F3BAA" w:rsidRDefault="007761CF" w:rsidP="00260E22">
      <w:pPr>
        <w:spacing w:after="0" w:line="240" w:lineRule="auto"/>
        <w:ind w:firstLine="284"/>
        <w:rPr>
          <w:rFonts w:ascii="Garamond" w:hAnsi="Garamond" w:cs="Times New Roman"/>
          <w:bCs/>
          <w:sz w:val="24"/>
          <w:szCs w:val="24"/>
        </w:rPr>
      </w:pPr>
      <w:r w:rsidRPr="008F3BAA">
        <w:rPr>
          <w:rFonts w:ascii="Garamond" w:hAnsi="Garamond" w:cs="Times New Roman"/>
          <w:bCs/>
          <w:sz w:val="24"/>
          <w:szCs w:val="24"/>
        </w:rPr>
        <w:t>2.</w:t>
      </w:r>
      <w:r w:rsidR="00571911">
        <w:rPr>
          <w:rFonts w:ascii="Garamond" w:hAnsi="Garamond" w:cs="Times New Roman"/>
          <w:bCs/>
          <w:sz w:val="24"/>
          <w:szCs w:val="24"/>
        </w:rPr>
        <w:t xml:space="preserve"> </w:t>
      </w:r>
      <w:r w:rsidRPr="008F3BAA">
        <w:rPr>
          <w:rFonts w:ascii="Garamond" w:hAnsi="Garamond" w:cs="Times New Roman"/>
          <w:bCs/>
          <w:sz w:val="24"/>
          <w:szCs w:val="24"/>
        </w:rPr>
        <w:t>Pas nenit 39</w:t>
      </w:r>
      <w:r w:rsidR="006D465B" w:rsidRPr="008F3BAA">
        <w:rPr>
          <w:rFonts w:ascii="Garamond" w:hAnsi="Garamond" w:cs="Times New Roman"/>
          <w:bCs/>
          <w:sz w:val="24"/>
          <w:szCs w:val="24"/>
        </w:rPr>
        <w:t xml:space="preserve"> shtohet kreu VII/1 me këtë përmbajtje:</w:t>
      </w:r>
    </w:p>
    <w:p w14:paraId="5593F859" w14:textId="77777777" w:rsidR="001B30E6" w:rsidRPr="008F3BAA" w:rsidRDefault="001B30E6" w:rsidP="00260E22">
      <w:pPr>
        <w:spacing w:after="0" w:line="240" w:lineRule="auto"/>
        <w:ind w:firstLine="284"/>
        <w:jc w:val="center"/>
        <w:rPr>
          <w:rFonts w:ascii="Garamond" w:hAnsi="Garamond" w:cs="Times New Roman"/>
          <w:bCs/>
          <w:sz w:val="24"/>
          <w:szCs w:val="24"/>
        </w:rPr>
      </w:pPr>
    </w:p>
    <w:p w14:paraId="31C176C3" w14:textId="550B1B2F" w:rsidR="006D465B" w:rsidRPr="008F3BAA" w:rsidRDefault="008B5275"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“KREU VII/1</w:t>
      </w:r>
    </w:p>
    <w:p w14:paraId="65F5EA28" w14:textId="77777777" w:rsidR="006D465B" w:rsidRPr="008F3BAA" w:rsidRDefault="006D465B"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KUNDËRVAJTJET ADMINISTRATIVE</w:t>
      </w:r>
    </w:p>
    <w:p w14:paraId="26250023" w14:textId="77777777" w:rsidR="006D465B" w:rsidRPr="008F3BAA" w:rsidRDefault="006D465B" w:rsidP="00260E22">
      <w:pPr>
        <w:spacing w:after="0" w:line="240" w:lineRule="auto"/>
        <w:ind w:firstLine="284"/>
        <w:jc w:val="center"/>
        <w:rPr>
          <w:rFonts w:ascii="Garamond" w:hAnsi="Garamond" w:cs="Times New Roman"/>
          <w:bCs/>
          <w:sz w:val="24"/>
          <w:szCs w:val="24"/>
        </w:rPr>
      </w:pPr>
    </w:p>
    <w:p w14:paraId="7482FF00" w14:textId="77777777" w:rsidR="006D465B" w:rsidRPr="008F3BAA" w:rsidRDefault="006D465B"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lastRenderedPageBreak/>
        <w:t>Neni 39/1</w:t>
      </w:r>
    </w:p>
    <w:p w14:paraId="607D9D5B" w14:textId="77777777" w:rsidR="006D465B" w:rsidRPr="008F3BAA" w:rsidRDefault="006D465B"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Kundërvajtjet administrative</w:t>
      </w:r>
    </w:p>
    <w:p w14:paraId="4E0A9DB9" w14:textId="77777777" w:rsidR="006D465B" w:rsidRPr="008F3BAA" w:rsidRDefault="006D465B" w:rsidP="00260E22">
      <w:pPr>
        <w:spacing w:after="0" w:line="240" w:lineRule="auto"/>
        <w:ind w:firstLine="284"/>
        <w:jc w:val="center"/>
        <w:rPr>
          <w:rFonts w:ascii="Garamond" w:hAnsi="Garamond" w:cs="Times New Roman"/>
          <w:bCs/>
          <w:sz w:val="24"/>
          <w:szCs w:val="24"/>
        </w:rPr>
      </w:pPr>
    </w:p>
    <w:p w14:paraId="0851B11B" w14:textId="7AA91C5C" w:rsidR="006D465B" w:rsidRPr="008F3BAA" w:rsidRDefault="006D465B"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1.</w:t>
      </w:r>
      <w:r w:rsidR="00024CF9">
        <w:rPr>
          <w:rFonts w:ascii="Garamond" w:hAnsi="Garamond" w:cs="Times New Roman"/>
          <w:bCs/>
          <w:sz w:val="24"/>
          <w:szCs w:val="24"/>
        </w:rPr>
        <w:t xml:space="preserve"> </w:t>
      </w:r>
      <w:r w:rsidRPr="008F3BAA">
        <w:rPr>
          <w:rFonts w:ascii="Garamond" w:hAnsi="Garamond" w:cs="Times New Roman"/>
          <w:bCs/>
          <w:sz w:val="24"/>
          <w:szCs w:val="24"/>
        </w:rPr>
        <w:t>Mospërmbushja e detyrimit për regjistrimin ose çregjistrimin e organizatës jofitimprurëse dhe depozitimin</w:t>
      </w:r>
      <w:r w:rsidR="008B5275" w:rsidRPr="008F3BAA">
        <w:rPr>
          <w:rFonts w:ascii="Garamond" w:hAnsi="Garamond" w:cs="Times New Roman"/>
          <w:bCs/>
          <w:sz w:val="24"/>
          <w:szCs w:val="24"/>
        </w:rPr>
        <w:t xml:space="preserve"> e akteve të tjera në regjistër</w:t>
      </w:r>
      <w:r w:rsidRPr="008F3BAA">
        <w:rPr>
          <w:rFonts w:ascii="Garamond" w:hAnsi="Garamond" w:cs="Times New Roman"/>
          <w:bCs/>
          <w:sz w:val="24"/>
          <w:szCs w:val="24"/>
        </w:rPr>
        <w:t xml:space="preserve"> brenda afateve të parashikuara nga ky ligj</w:t>
      </w:r>
      <w:r w:rsidR="008B5275" w:rsidRPr="008F3BAA">
        <w:rPr>
          <w:rFonts w:ascii="Garamond" w:hAnsi="Garamond" w:cs="Times New Roman"/>
          <w:bCs/>
          <w:sz w:val="24"/>
          <w:szCs w:val="24"/>
        </w:rPr>
        <w:t>,</w:t>
      </w:r>
      <w:r w:rsidRPr="008F3BAA">
        <w:rPr>
          <w:rFonts w:ascii="Garamond" w:hAnsi="Garamond" w:cs="Times New Roman"/>
          <w:bCs/>
          <w:sz w:val="24"/>
          <w:szCs w:val="24"/>
        </w:rPr>
        <w:t xml:space="preserve"> dën</w:t>
      </w:r>
      <w:r w:rsidR="008B5275" w:rsidRPr="008F3BAA">
        <w:rPr>
          <w:rFonts w:ascii="Garamond" w:hAnsi="Garamond" w:cs="Times New Roman"/>
          <w:bCs/>
          <w:sz w:val="24"/>
          <w:szCs w:val="24"/>
        </w:rPr>
        <w:t>ohet nga gjykata me gjobë nga 0.</w:t>
      </w:r>
      <w:r w:rsidRPr="008F3BAA">
        <w:rPr>
          <w:rFonts w:ascii="Garamond" w:hAnsi="Garamond" w:cs="Times New Roman"/>
          <w:bCs/>
          <w:sz w:val="24"/>
          <w:szCs w:val="24"/>
        </w:rPr>
        <w:t>1% deri në 1% të të ardhurave vjetore të deklaruara nga organizata jofitimprurëse.</w:t>
      </w:r>
    </w:p>
    <w:p w14:paraId="410405B1" w14:textId="1C0AA25C" w:rsidR="006D465B" w:rsidRPr="008F3BAA" w:rsidRDefault="006D465B"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2.</w:t>
      </w:r>
      <w:r w:rsidR="00024CF9">
        <w:rPr>
          <w:rFonts w:ascii="Garamond" w:hAnsi="Garamond" w:cs="Times New Roman"/>
          <w:bCs/>
          <w:sz w:val="24"/>
          <w:szCs w:val="24"/>
        </w:rPr>
        <w:t xml:space="preserve"> </w:t>
      </w:r>
      <w:r w:rsidRPr="008F3BAA">
        <w:rPr>
          <w:rFonts w:ascii="Garamond" w:hAnsi="Garamond" w:cs="Times New Roman"/>
          <w:bCs/>
          <w:sz w:val="24"/>
          <w:szCs w:val="24"/>
        </w:rPr>
        <w:t>Në çdo rast</w:t>
      </w:r>
      <w:r w:rsidR="008B5275" w:rsidRPr="008F3BAA">
        <w:rPr>
          <w:rFonts w:ascii="Garamond" w:hAnsi="Garamond" w:cs="Times New Roman"/>
          <w:bCs/>
          <w:sz w:val="24"/>
          <w:szCs w:val="24"/>
        </w:rPr>
        <w:t xml:space="preserve">, masa e gjobës, sipas pikës 1 </w:t>
      </w:r>
      <w:r w:rsidRPr="008F3BAA">
        <w:rPr>
          <w:rFonts w:ascii="Garamond" w:hAnsi="Garamond" w:cs="Times New Roman"/>
          <w:bCs/>
          <w:sz w:val="24"/>
          <w:szCs w:val="24"/>
        </w:rPr>
        <w:t>të këtij neni, nuk mund të jetë më e vogël se 30.000 (tridhjetë mijë) lekë.</w:t>
      </w:r>
    </w:p>
    <w:p w14:paraId="63A65486" w14:textId="794E56B3" w:rsidR="006D465B" w:rsidRPr="008F3BAA" w:rsidRDefault="006D465B"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3.</w:t>
      </w:r>
      <w:r w:rsidR="00024CF9">
        <w:rPr>
          <w:rFonts w:ascii="Garamond" w:hAnsi="Garamond" w:cs="Times New Roman"/>
          <w:bCs/>
          <w:sz w:val="24"/>
          <w:szCs w:val="24"/>
        </w:rPr>
        <w:t xml:space="preserve"> </w:t>
      </w:r>
      <w:r w:rsidRPr="008F3BAA">
        <w:rPr>
          <w:rFonts w:ascii="Garamond" w:hAnsi="Garamond" w:cs="Times New Roman"/>
          <w:bCs/>
          <w:sz w:val="24"/>
          <w:szCs w:val="24"/>
        </w:rPr>
        <w:t>Kundër vendimit për dënimin me gjobë mund të bëhet ankim në gjykatën e apelit.”</w:t>
      </w:r>
      <w:r w:rsidR="008B5275" w:rsidRPr="008F3BAA">
        <w:rPr>
          <w:rFonts w:ascii="Garamond" w:hAnsi="Garamond" w:cs="Times New Roman"/>
          <w:bCs/>
          <w:sz w:val="24"/>
          <w:szCs w:val="24"/>
        </w:rPr>
        <w:t>.</w:t>
      </w:r>
    </w:p>
    <w:p w14:paraId="29FDC57B" w14:textId="77777777" w:rsidR="009A104B" w:rsidRPr="008F3BAA" w:rsidRDefault="009A104B" w:rsidP="00260E22">
      <w:pPr>
        <w:spacing w:after="0" w:line="240" w:lineRule="auto"/>
        <w:ind w:firstLine="284"/>
        <w:rPr>
          <w:rFonts w:ascii="Garamond" w:hAnsi="Garamond" w:cs="Times New Roman"/>
          <w:bCs/>
          <w:sz w:val="24"/>
          <w:szCs w:val="24"/>
        </w:rPr>
      </w:pPr>
    </w:p>
    <w:p w14:paraId="64FC3453" w14:textId="4B143D29"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5</w:t>
      </w:r>
      <w:r w:rsidR="009A104B" w:rsidRPr="008F3BAA">
        <w:rPr>
          <w:rFonts w:ascii="Garamond" w:hAnsi="Garamond" w:cs="Times New Roman"/>
          <w:bCs/>
          <w:sz w:val="24"/>
          <w:szCs w:val="24"/>
        </w:rPr>
        <w:t>2</w:t>
      </w:r>
    </w:p>
    <w:p w14:paraId="7FBD771E"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Aktet nënligjore</w:t>
      </w:r>
    </w:p>
    <w:p w14:paraId="228FC305"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003959E2" w14:textId="0E00A9E8"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 1. Ngarkohet Këshilli i Ministrave që brenda 3 (tre) muajve </w:t>
      </w:r>
      <w:r w:rsidR="004A0463" w:rsidRPr="008F3BAA">
        <w:rPr>
          <w:rFonts w:ascii="Garamond" w:hAnsi="Garamond" w:cs="Times New Roman"/>
          <w:bCs/>
          <w:sz w:val="24"/>
          <w:szCs w:val="24"/>
        </w:rPr>
        <w:t>nga hyrja në fuqi e këtij ligji</w:t>
      </w:r>
      <w:r w:rsidRPr="008F3BAA">
        <w:rPr>
          <w:rFonts w:ascii="Garamond" w:hAnsi="Garamond" w:cs="Times New Roman"/>
          <w:bCs/>
          <w:sz w:val="24"/>
          <w:szCs w:val="24"/>
        </w:rPr>
        <w:t xml:space="preserve"> të miratojë aktet nënligjore në zba</w:t>
      </w:r>
      <w:r w:rsidR="007117B8" w:rsidRPr="008F3BAA">
        <w:rPr>
          <w:rFonts w:ascii="Garamond" w:hAnsi="Garamond" w:cs="Times New Roman"/>
          <w:bCs/>
          <w:sz w:val="24"/>
          <w:szCs w:val="24"/>
        </w:rPr>
        <w:t>tim të neneve 5, pika 2, dhe 48</w:t>
      </w:r>
      <w:r w:rsidRPr="008F3BAA">
        <w:rPr>
          <w:rFonts w:ascii="Garamond" w:hAnsi="Garamond" w:cs="Times New Roman"/>
          <w:bCs/>
          <w:sz w:val="24"/>
          <w:szCs w:val="24"/>
        </w:rPr>
        <w:t xml:space="preserve"> të këtij ligji. </w:t>
      </w:r>
    </w:p>
    <w:p w14:paraId="3339D605" w14:textId="56F7B86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2. Ngarkohet Këshilli i Lartë Gjyqësor që brenda 3 (tre) muajve </w:t>
      </w:r>
      <w:r w:rsidR="004A0463" w:rsidRPr="008F3BAA">
        <w:rPr>
          <w:rFonts w:ascii="Garamond" w:hAnsi="Garamond" w:cs="Times New Roman"/>
          <w:bCs/>
          <w:sz w:val="24"/>
          <w:szCs w:val="24"/>
        </w:rPr>
        <w:t>nga hyrja në fuqi e këtij ligji</w:t>
      </w:r>
      <w:r w:rsidRPr="008F3BAA">
        <w:rPr>
          <w:rFonts w:ascii="Garamond" w:hAnsi="Garamond" w:cs="Times New Roman"/>
          <w:bCs/>
          <w:sz w:val="24"/>
          <w:szCs w:val="24"/>
        </w:rPr>
        <w:t xml:space="preserve"> të miratojë formularët dhe formatet sipas parashikimit të neneve </w:t>
      </w:r>
      <w:r w:rsidR="00351FE7" w:rsidRPr="008F3BAA">
        <w:rPr>
          <w:rFonts w:ascii="Garamond" w:hAnsi="Garamond" w:cs="Times New Roman"/>
          <w:bCs/>
          <w:sz w:val="24"/>
          <w:szCs w:val="24"/>
        </w:rPr>
        <w:t>6</w:t>
      </w:r>
      <w:r w:rsidRPr="008F3BAA">
        <w:rPr>
          <w:rFonts w:ascii="Garamond" w:hAnsi="Garamond" w:cs="Times New Roman"/>
          <w:bCs/>
          <w:sz w:val="24"/>
          <w:szCs w:val="24"/>
        </w:rPr>
        <w:t>, pika 2</w:t>
      </w:r>
      <w:r w:rsidR="004A0463" w:rsidRPr="008F3BAA">
        <w:rPr>
          <w:rFonts w:ascii="Garamond" w:hAnsi="Garamond" w:cs="Times New Roman"/>
          <w:bCs/>
          <w:sz w:val="24"/>
          <w:szCs w:val="24"/>
        </w:rPr>
        <w:t>;</w:t>
      </w:r>
      <w:r w:rsidR="00351FE7" w:rsidRPr="008F3BAA">
        <w:rPr>
          <w:rFonts w:ascii="Garamond" w:hAnsi="Garamond" w:cs="Times New Roman"/>
          <w:bCs/>
          <w:sz w:val="24"/>
          <w:szCs w:val="24"/>
        </w:rPr>
        <w:t xml:space="preserve"> 28, pika 3; 29</w:t>
      </w:r>
      <w:r w:rsidR="004A0463" w:rsidRPr="008F3BAA">
        <w:rPr>
          <w:rFonts w:ascii="Garamond" w:hAnsi="Garamond" w:cs="Times New Roman"/>
          <w:bCs/>
          <w:sz w:val="24"/>
          <w:szCs w:val="24"/>
        </w:rPr>
        <w:t>, pika 1;</w:t>
      </w:r>
      <w:r w:rsidR="00351FE7" w:rsidRPr="008F3BAA">
        <w:rPr>
          <w:rFonts w:ascii="Garamond" w:hAnsi="Garamond" w:cs="Times New Roman"/>
          <w:bCs/>
          <w:sz w:val="24"/>
          <w:szCs w:val="24"/>
        </w:rPr>
        <w:t xml:space="preserve"> 41 dhe 44</w:t>
      </w:r>
      <w:r w:rsidRPr="008F3BAA">
        <w:rPr>
          <w:rFonts w:ascii="Garamond" w:hAnsi="Garamond" w:cs="Times New Roman"/>
          <w:bCs/>
          <w:sz w:val="24"/>
          <w:szCs w:val="24"/>
        </w:rPr>
        <w:t>, pika 3</w:t>
      </w:r>
      <w:r w:rsidR="004A0463" w:rsidRPr="008F3BAA">
        <w:rPr>
          <w:rFonts w:ascii="Garamond" w:hAnsi="Garamond" w:cs="Times New Roman"/>
          <w:bCs/>
          <w:sz w:val="24"/>
          <w:szCs w:val="24"/>
        </w:rPr>
        <w:t>,</w:t>
      </w:r>
      <w:r w:rsidRPr="008F3BAA">
        <w:rPr>
          <w:rFonts w:ascii="Garamond" w:hAnsi="Garamond" w:cs="Times New Roman"/>
          <w:bCs/>
          <w:sz w:val="24"/>
          <w:szCs w:val="24"/>
        </w:rPr>
        <w:t xml:space="preserve"> të këtij ligji. </w:t>
      </w:r>
    </w:p>
    <w:p w14:paraId="4CD44A05" w14:textId="77777777"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3. Data e fillimit të funksionimit të regjistrit elektronik caktohet me vendim</w:t>
      </w:r>
      <w:r w:rsidR="004A0463" w:rsidRPr="008F3BAA">
        <w:rPr>
          <w:rFonts w:ascii="Garamond" w:hAnsi="Garamond" w:cs="Times New Roman"/>
          <w:bCs/>
          <w:sz w:val="24"/>
          <w:szCs w:val="24"/>
        </w:rPr>
        <w:t xml:space="preserve"> të Këshillit të Lartë Gjyqësor</w:t>
      </w:r>
      <w:r w:rsidRPr="008F3BAA">
        <w:rPr>
          <w:rFonts w:ascii="Garamond" w:hAnsi="Garamond" w:cs="Times New Roman"/>
          <w:bCs/>
          <w:sz w:val="24"/>
          <w:szCs w:val="24"/>
        </w:rPr>
        <w:t xml:space="preserve"> pas marrjes së mendimit të Ministrisë së Drejtësisë dhe Agjencisë Kombëtare të Shoqërisë së Inform</w:t>
      </w:r>
      <w:r w:rsidR="004A0463" w:rsidRPr="008F3BAA">
        <w:rPr>
          <w:rFonts w:ascii="Garamond" w:hAnsi="Garamond" w:cs="Times New Roman"/>
          <w:bCs/>
          <w:sz w:val="24"/>
          <w:szCs w:val="24"/>
        </w:rPr>
        <w:t>acionit, jo më vonë se data 30 g</w:t>
      </w:r>
      <w:r w:rsidRPr="008F3BAA">
        <w:rPr>
          <w:rFonts w:ascii="Garamond" w:hAnsi="Garamond" w:cs="Times New Roman"/>
          <w:bCs/>
          <w:sz w:val="24"/>
          <w:szCs w:val="24"/>
        </w:rPr>
        <w:t>usht 2021.</w:t>
      </w:r>
    </w:p>
    <w:p w14:paraId="07287FA1"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37B506DA" w14:textId="0ACF15CC"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5</w:t>
      </w:r>
      <w:r w:rsidR="008D1D8E" w:rsidRPr="008F3BAA">
        <w:rPr>
          <w:rFonts w:ascii="Garamond" w:hAnsi="Garamond" w:cs="Times New Roman"/>
          <w:bCs/>
          <w:sz w:val="24"/>
          <w:szCs w:val="24"/>
        </w:rPr>
        <w:t>3</w:t>
      </w:r>
    </w:p>
    <w:p w14:paraId="14D780A2"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Shfuqizime</w:t>
      </w:r>
    </w:p>
    <w:p w14:paraId="2A6E716A"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6A01A993" w14:textId="4DC0B20B" w:rsidR="006C2053" w:rsidRPr="008F3BAA" w:rsidRDefault="006C2053"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Në datën e fillimit të funksionimit të regjistrit elektronik, ligji nr. 8789, datë 7.5.2001, “Për regjistrimin</w:t>
      </w:r>
      <w:r w:rsidR="006A0468" w:rsidRPr="008F3BAA">
        <w:rPr>
          <w:rFonts w:ascii="Garamond" w:hAnsi="Garamond" w:cs="Times New Roman"/>
          <w:bCs/>
          <w:sz w:val="24"/>
          <w:szCs w:val="24"/>
        </w:rPr>
        <w:t xml:space="preserve"> e organizatave jofitimprurëse” </w:t>
      </w:r>
      <w:r w:rsidRPr="008F3BAA">
        <w:rPr>
          <w:rFonts w:ascii="Garamond" w:hAnsi="Garamond" w:cs="Times New Roman"/>
          <w:bCs/>
          <w:sz w:val="24"/>
          <w:szCs w:val="24"/>
        </w:rPr>
        <w:t xml:space="preserve">dhe aktet ligjore e nënligjore që bien në kundërshtim me këtë ligj shfuqizohen. </w:t>
      </w:r>
    </w:p>
    <w:p w14:paraId="2063F7B1" w14:textId="77777777" w:rsidR="00462A07" w:rsidRPr="008F3BAA" w:rsidRDefault="00462A07" w:rsidP="00260E22">
      <w:pPr>
        <w:spacing w:after="0" w:line="240" w:lineRule="auto"/>
        <w:ind w:firstLine="284"/>
        <w:jc w:val="both"/>
        <w:rPr>
          <w:rFonts w:ascii="Garamond" w:hAnsi="Garamond" w:cs="Times New Roman"/>
          <w:bCs/>
          <w:sz w:val="24"/>
          <w:szCs w:val="24"/>
        </w:rPr>
      </w:pPr>
    </w:p>
    <w:p w14:paraId="34A9F71D" w14:textId="713A4E43" w:rsidR="006C2053" w:rsidRPr="008F3BAA" w:rsidRDefault="006C2053" w:rsidP="00260E22">
      <w:pPr>
        <w:spacing w:after="0" w:line="240" w:lineRule="auto"/>
        <w:ind w:firstLine="284"/>
        <w:jc w:val="center"/>
        <w:rPr>
          <w:rFonts w:ascii="Garamond" w:hAnsi="Garamond" w:cs="Times New Roman"/>
          <w:bCs/>
          <w:sz w:val="24"/>
          <w:szCs w:val="24"/>
        </w:rPr>
      </w:pPr>
      <w:r w:rsidRPr="008F3BAA">
        <w:rPr>
          <w:rFonts w:ascii="Garamond" w:hAnsi="Garamond" w:cs="Times New Roman"/>
          <w:bCs/>
          <w:sz w:val="24"/>
          <w:szCs w:val="24"/>
        </w:rPr>
        <w:t>Neni 5</w:t>
      </w:r>
      <w:r w:rsidR="008D1D8E" w:rsidRPr="008F3BAA">
        <w:rPr>
          <w:rFonts w:ascii="Garamond" w:hAnsi="Garamond" w:cs="Times New Roman"/>
          <w:bCs/>
          <w:sz w:val="24"/>
          <w:szCs w:val="24"/>
        </w:rPr>
        <w:t>4</w:t>
      </w:r>
    </w:p>
    <w:p w14:paraId="1907CAE8" w14:textId="77777777" w:rsidR="006C2053" w:rsidRPr="008F3BAA" w:rsidRDefault="006C2053" w:rsidP="00260E22">
      <w:pPr>
        <w:spacing w:after="0" w:line="240" w:lineRule="auto"/>
        <w:ind w:firstLine="284"/>
        <w:jc w:val="center"/>
        <w:rPr>
          <w:rFonts w:ascii="Garamond" w:hAnsi="Garamond" w:cs="Times New Roman"/>
          <w:b/>
          <w:bCs/>
          <w:sz w:val="24"/>
          <w:szCs w:val="24"/>
        </w:rPr>
      </w:pPr>
      <w:r w:rsidRPr="008F3BAA">
        <w:rPr>
          <w:rFonts w:ascii="Garamond" w:hAnsi="Garamond" w:cs="Times New Roman"/>
          <w:b/>
          <w:bCs/>
          <w:sz w:val="24"/>
          <w:szCs w:val="24"/>
        </w:rPr>
        <w:t>Hyrja në fuqi</w:t>
      </w:r>
    </w:p>
    <w:p w14:paraId="5AFFE824" w14:textId="77777777" w:rsidR="006C2053" w:rsidRPr="008F3BAA" w:rsidRDefault="006C2053" w:rsidP="00260E22">
      <w:pPr>
        <w:spacing w:after="0" w:line="240" w:lineRule="auto"/>
        <w:ind w:firstLine="284"/>
        <w:jc w:val="both"/>
        <w:rPr>
          <w:rFonts w:ascii="Garamond" w:hAnsi="Garamond" w:cs="Times New Roman"/>
          <w:bCs/>
          <w:sz w:val="24"/>
          <w:szCs w:val="24"/>
        </w:rPr>
      </w:pPr>
    </w:p>
    <w:p w14:paraId="7EDBCCD6" w14:textId="13A3601C" w:rsidR="00916C73" w:rsidRPr="008F3BAA" w:rsidRDefault="00916C73" w:rsidP="00260E22">
      <w:pPr>
        <w:widowControl w:val="0"/>
        <w:spacing w:after="0" w:line="240" w:lineRule="auto"/>
        <w:ind w:firstLine="284"/>
        <w:jc w:val="both"/>
        <w:rPr>
          <w:rFonts w:ascii="Garamond" w:eastAsia="Times New Roman" w:hAnsi="Garamond"/>
          <w:sz w:val="24"/>
          <w:szCs w:val="24"/>
        </w:rPr>
      </w:pPr>
      <w:r w:rsidRPr="008F3BAA">
        <w:rPr>
          <w:rFonts w:ascii="Garamond" w:hAnsi="Garamond" w:cs="Times New Roman"/>
          <w:bCs/>
          <w:sz w:val="24"/>
          <w:szCs w:val="24"/>
        </w:rPr>
        <w:t>1.</w:t>
      </w:r>
      <w:r w:rsidR="00D7135A" w:rsidRPr="008F3BAA">
        <w:rPr>
          <w:rFonts w:ascii="Garamond" w:hAnsi="Garamond" w:cs="Times New Roman"/>
          <w:bCs/>
          <w:sz w:val="24"/>
          <w:szCs w:val="24"/>
        </w:rPr>
        <w:t xml:space="preserve"> </w:t>
      </w:r>
      <w:r w:rsidRPr="008F3BAA">
        <w:rPr>
          <w:rFonts w:ascii="Garamond" w:eastAsia="Times New Roman" w:hAnsi="Garamond"/>
          <w:sz w:val="24"/>
          <w:szCs w:val="24"/>
        </w:rPr>
        <w:t xml:space="preserve">Ky ligj hyn </w:t>
      </w:r>
      <w:r w:rsidR="00D7135A" w:rsidRPr="008F3BAA">
        <w:rPr>
          <w:rFonts w:ascii="Garamond" w:eastAsia="Times New Roman" w:hAnsi="Garamond"/>
          <w:sz w:val="24"/>
          <w:szCs w:val="24"/>
        </w:rPr>
        <w:t>në fuqi 15 ditë pas botimit në Fletoren Zyrtare</w:t>
      </w:r>
      <w:r w:rsidRPr="008F3BAA">
        <w:rPr>
          <w:rFonts w:ascii="Garamond" w:eastAsia="Times New Roman" w:hAnsi="Garamond"/>
          <w:sz w:val="24"/>
          <w:szCs w:val="24"/>
        </w:rPr>
        <w:t>, përveç sa është parashikuar në pikën 2 të këtij neni.</w:t>
      </w:r>
    </w:p>
    <w:p w14:paraId="0B6E3353" w14:textId="2AC68A31" w:rsidR="00663243" w:rsidRPr="008F3BAA" w:rsidRDefault="00916C73" w:rsidP="00260E22">
      <w:pPr>
        <w:spacing w:after="0" w:line="240" w:lineRule="auto"/>
        <w:ind w:firstLine="284"/>
        <w:jc w:val="both"/>
        <w:rPr>
          <w:rFonts w:ascii="Garamond" w:eastAsia="Times New Roman" w:hAnsi="Garamond"/>
          <w:sz w:val="24"/>
          <w:szCs w:val="24"/>
        </w:rPr>
      </w:pPr>
      <w:r w:rsidRPr="008F3BAA">
        <w:rPr>
          <w:rFonts w:ascii="Garamond" w:eastAsia="Times New Roman" w:hAnsi="Garamond"/>
          <w:sz w:val="24"/>
          <w:szCs w:val="24"/>
        </w:rPr>
        <w:t>2.</w:t>
      </w:r>
      <w:r w:rsidR="00D7135A" w:rsidRPr="008F3BAA">
        <w:rPr>
          <w:rFonts w:ascii="Garamond" w:eastAsia="Times New Roman" w:hAnsi="Garamond"/>
          <w:sz w:val="24"/>
          <w:szCs w:val="24"/>
        </w:rPr>
        <w:t xml:space="preserve"> </w:t>
      </w:r>
      <w:r w:rsidR="00351FE7" w:rsidRPr="008F3BAA">
        <w:rPr>
          <w:rFonts w:ascii="Garamond" w:eastAsia="Times New Roman" w:hAnsi="Garamond"/>
          <w:sz w:val="24"/>
          <w:szCs w:val="24"/>
        </w:rPr>
        <w:t>Neni 51</w:t>
      </w:r>
      <w:r w:rsidRPr="008F3BAA">
        <w:rPr>
          <w:rFonts w:ascii="Garamond" w:eastAsia="Times New Roman" w:hAnsi="Garamond"/>
          <w:sz w:val="24"/>
          <w:szCs w:val="24"/>
        </w:rPr>
        <w:t xml:space="preserve"> i këtij ligji hyn</w:t>
      </w:r>
      <w:r w:rsidR="00D7135A" w:rsidRPr="008F3BAA">
        <w:rPr>
          <w:rFonts w:ascii="Garamond" w:eastAsia="Times New Roman" w:hAnsi="Garamond"/>
          <w:sz w:val="24"/>
          <w:szCs w:val="24"/>
        </w:rPr>
        <w:t xml:space="preserve"> në fuqi 3 muaj pas botimit në Fletoren Zyrtare</w:t>
      </w:r>
      <w:r w:rsidRPr="008F3BAA">
        <w:rPr>
          <w:rFonts w:ascii="Garamond" w:eastAsia="Times New Roman" w:hAnsi="Garamond"/>
          <w:sz w:val="24"/>
          <w:szCs w:val="24"/>
        </w:rPr>
        <w:t>.</w:t>
      </w:r>
    </w:p>
    <w:p w14:paraId="406B8B20" w14:textId="77777777" w:rsidR="00D7135A" w:rsidRPr="008F3BAA" w:rsidRDefault="00D7135A" w:rsidP="00260E22">
      <w:pPr>
        <w:spacing w:after="0" w:line="240" w:lineRule="auto"/>
        <w:ind w:firstLine="284"/>
        <w:jc w:val="both"/>
        <w:rPr>
          <w:rFonts w:ascii="Garamond" w:eastAsia="Times New Roman" w:hAnsi="Garamond"/>
          <w:sz w:val="24"/>
          <w:szCs w:val="24"/>
        </w:rPr>
      </w:pPr>
    </w:p>
    <w:p w14:paraId="1DB3AAEE" w14:textId="6EFEA806" w:rsidR="00976A3C" w:rsidRPr="008F3BAA" w:rsidRDefault="00260E22" w:rsidP="00260E22">
      <w:pPr>
        <w:spacing w:after="0" w:line="240" w:lineRule="auto"/>
        <w:ind w:firstLine="284"/>
        <w:jc w:val="right"/>
        <w:rPr>
          <w:rFonts w:ascii="Garamond" w:hAnsi="Garamond" w:cs="Times New Roman"/>
          <w:bCs/>
          <w:sz w:val="24"/>
          <w:szCs w:val="24"/>
        </w:rPr>
      </w:pPr>
      <w:r w:rsidRPr="008F3BAA">
        <w:rPr>
          <w:rFonts w:ascii="Garamond" w:hAnsi="Garamond" w:cs="Times New Roman"/>
          <w:bCs/>
          <w:sz w:val="24"/>
          <w:szCs w:val="24"/>
        </w:rPr>
        <w:t>KRYETAR</w:t>
      </w:r>
    </w:p>
    <w:p w14:paraId="791709D8" w14:textId="61D1996C" w:rsidR="00976A3C" w:rsidRPr="008F3BAA" w:rsidRDefault="00214854" w:rsidP="00260E22">
      <w:pPr>
        <w:spacing w:after="0" w:line="240" w:lineRule="auto"/>
        <w:ind w:firstLine="284"/>
        <w:jc w:val="right"/>
        <w:rPr>
          <w:rFonts w:ascii="Garamond" w:hAnsi="Garamond" w:cs="Times New Roman"/>
          <w:b/>
          <w:bCs/>
          <w:sz w:val="24"/>
          <w:szCs w:val="24"/>
        </w:rPr>
      </w:pPr>
      <w:r w:rsidRPr="008F3BAA">
        <w:rPr>
          <w:rFonts w:ascii="Garamond" w:hAnsi="Garamond" w:cs="Times New Roman"/>
          <w:b/>
          <w:bCs/>
          <w:sz w:val="24"/>
          <w:szCs w:val="24"/>
        </w:rPr>
        <w:t xml:space="preserve">Gramoz </w:t>
      </w:r>
      <w:r w:rsidR="00260E22" w:rsidRPr="008F3BAA">
        <w:rPr>
          <w:rFonts w:ascii="Garamond" w:hAnsi="Garamond" w:cs="Times New Roman"/>
          <w:b/>
          <w:bCs/>
          <w:sz w:val="24"/>
          <w:szCs w:val="24"/>
        </w:rPr>
        <w:t>Ruçi</w:t>
      </w:r>
    </w:p>
    <w:p w14:paraId="0D780103" w14:textId="77777777" w:rsidR="00462A07" w:rsidRPr="008F3BAA" w:rsidRDefault="00462A07" w:rsidP="00260E22">
      <w:pPr>
        <w:spacing w:after="0" w:line="240" w:lineRule="auto"/>
        <w:ind w:firstLine="284"/>
        <w:jc w:val="both"/>
        <w:rPr>
          <w:rFonts w:ascii="Garamond" w:hAnsi="Garamond" w:cs="Times New Roman"/>
          <w:bCs/>
          <w:sz w:val="24"/>
          <w:szCs w:val="24"/>
        </w:rPr>
      </w:pPr>
    </w:p>
    <w:p w14:paraId="00CCC09F" w14:textId="2E1D3827" w:rsidR="00976A3C" w:rsidRPr="008F3BAA" w:rsidRDefault="00976A3C" w:rsidP="00260E22">
      <w:pPr>
        <w:spacing w:after="0" w:line="240" w:lineRule="auto"/>
        <w:ind w:firstLine="284"/>
        <w:jc w:val="both"/>
        <w:rPr>
          <w:rFonts w:ascii="Garamond" w:hAnsi="Garamond" w:cs="Times New Roman"/>
          <w:bCs/>
          <w:sz w:val="24"/>
          <w:szCs w:val="24"/>
        </w:rPr>
      </w:pPr>
      <w:r w:rsidRPr="008F3BAA">
        <w:rPr>
          <w:rFonts w:ascii="Garamond" w:hAnsi="Garamond" w:cs="Times New Roman"/>
          <w:bCs/>
          <w:sz w:val="24"/>
          <w:szCs w:val="24"/>
        </w:rPr>
        <w:t xml:space="preserve">Miratuar në datën </w:t>
      </w:r>
      <w:r w:rsidR="006C2053" w:rsidRPr="008F3BAA">
        <w:rPr>
          <w:rFonts w:ascii="Garamond" w:hAnsi="Garamond" w:cs="Times New Roman"/>
          <w:bCs/>
          <w:sz w:val="24"/>
          <w:szCs w:val="24"/>
        </w:rPr>
        <w:t>24.6</w:t>
      </w:r>
      <w:r w:rsidR="00146D52" w:rsidRPr="008F3BAA">
        <w:rPr>
          <w:rFonts w:ascii="Garamond" w:hAnsi="Garamond" w:cs="Times New Roman"/>
          <w:bCs/>
          <w:sz w:val="24"/>
          <w:szCs w:val="24"/>
        </w:rPr>
        <w:t>.</w:t>
      </w:r>
      <w:r w:rsidR="00B8668D" w:rsidRPr="008F3BAA">
        <w:rPr>
          <w:rFonts w:ascii="Garamond" w:hAnsi="Garamond" w:cs="Times New Roman"/>
          <w:bCs/>
          <w:sz w:val="24"/>
          <w:szCs w:val="24"/>
        </w:rPr>
        <w:t>2021</w:t>
      </w:r>
      <w:r w:rsidR="00BB1704">
        <w:rPr>
          <w:rFonts w:ascii="Garamond" w:hAnsi="Garamond" w:cs="Times New Roman"/>
          <w:bCs/>
          <w:sz w:val="24"/>
          <w:szCs w:val="24"/>
        </w:rPr>
        <w:t>.</w:t>
      </w:r>
    </w:p>
    <w:p w14:paraId="4A0633AE" w14:textId="77777777" w:rsidR="001F194A" w:rsidRPr="008F3BAA" w:rsidRDefault="001F194A" w:rsidP="00260E22">
      <w:pPr>
        <w:spacing w:after="0" w:line="240" w:lineRule="auto"/>
        <w:ind w:firstLine="284"/>
        <w:jc w:val="both"/>
        <w:rPr>
          <w:rFonts w:ascii="Garamond" w:hAnsi="Garamond" w:cs="Times New Roman"/>
          <w:bCs/>
          <w:sz w:val="24"/>
          <w:szCs w:val="24"/>
        </w:rPr>
      </w:pPr>
    </w:p>
    <w:p w14:paraId="01139AC6" w14:textId="77777777" w:rsidR="00213234" w:rsidRPr="008F3BAA" w:rsidRDefault="00213234" w:rsidP="00260E22">
      <w:pPr>
        <w:spacing w:after="0" w:line="240" w:lineRule="auto"/>
        <w:ind w:firstLine="284"/>
        <w:jc w:val="both"/>
        <w:rPr>
          <w:rFonts w:ascii="Garamond" w:hAnsi="Garamond" w:cs="Times New Roman"/>
          <w:bCs/>
          <w:sz w:val="24"/>
          <w:szCs w:val="24"/>
        </w:rPr>
      </w:pPr>
    </w:p>
    <w:p w14:paraId="68254F28" w14:textId="77777777" w:rsidR="00213234" w:rsidRPr="008F3BAA" w:rsidRDefault="00213234" w:rsidP="00260E22">
      <w:pPr>
        <w:spacing w:after="0" w:line="240" w:lineRule="auto"/>
        <w:ind w:firstLine="284"/>
        <w:jc w:val="both"/>
        <w:rPr>
          <w:rFonts w:ascii="Garamond" w:hAnsi="Garamond" w:cs="Times New Roman"/>
          <w:bCs/>
          <w:sz w:val="24"/>
          <w:szCs w:val="24"/>
        </w:rPr>
      </w:pPr>
    </w:p>
    <w:sectPr w:rsidR="00213234" w:rsidRPr="008F3BAA" w:rsidSect="000B5F99">
      <w:footerReference w:type="defaul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2DA5F" w14:textId="77777777" w:rsidR="00301C74" w:rsidRDefault="00301C74" w:rsidP="00420682">
      <w:pPr>
        <w:spacing w:after="0" w:line="240" w:lineRule="auto"/>
      </w:pPr>
      <w:r>
        <w:separator/>
      </w:r>
    </w:p>
  </w:endnote>
  <w:endnote w:type="continuationSeparator" w:id="0">
    <w:p w14:paraId="2603C414" w14:textId="77777777" w:rsidR="00301C74" w:rsidRDefault="00301C74" w:rsidP="00420682">
      <w:pPr>
        <w:spacing w:after="0" w:line="240" w:lineRule="auto"/>
      </w:pPr>
      <w:r>
        <w:continuationSeparator/>
      </w:r>
    </w:p>
  </w:endnote>
  <w:endnote w:type="continuationNotice" w:id="1">
    <w:p w14:paraId="2319BFDE" w14:textId="77777777" w:rsidR="00301C74" w:rsidRDefault="00301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072206"/>
      <w:docPartObj>
        <w:docPartGallery w:val="Page Numbers (Bottom of Page)"/>
        <w:docPartUnique/>
      </w:docPartObj>
    </w:sdtPr>
    <w:sdtEndPr>
      <w:rPr>
        <w:rFonts w:ascii="Times New Roman" w:hAnsi="Times New Roman" w:cs="Times New Roman"/>
        <w:noProof/>
        <w:sz w:val="24"/>
        <w:szCs w:val="24"/>
      </w:rPr>
    </w:sdtEndPr>
    <w:sdtContent>
      <w:p w14:paraId="4D24D2E0" w14:textId="77777777" w:rsidR="00301C74" w:rsidRPr="000B5F99" w:rsidRDefault="00301C74">
        <w:pPr>
          <w:pStyle w:val="Footer"/>
          <w:jc w:val="center"/>
          <w:rPr>
            <w:rFonts w:ascii="Times New Roman" w:hAnsi="Times New Roman" w:cs="Times New Roman"/>
            <w:sz w:val="24"/>
            <w:szCs w:val="24"/>
          </w:rPr>
        </w:pPr>
        <w:r w:rsidRPr="000B5F99">
          <w:rPr>
            <w:rFonts w:ascii="Times New Roman" w:hAnsi="Times New Roman" w:cs="Times New Roman"/>
            <w:sz w:val="24"/>
            <w:szCs w:val="24"/>
          </w:rPr>
          <w:fldChar w:fldCharType="begin"/>
        </w:r>
        <w:r w:rsidRPr="000B5F99">
          <w:rPr>
            <w:rFonts w:ascii="Times New Roman" w:hAnsi="Times New Roman" w:cs="Times New Roman"/>
            <w:sz w:val="24"/>
            <w:szCs w:val="24"/>
          </w:rPr>
          <w:instrText xml:space="preserve"> PAGE   \* MERGEFORMAT </w:instrText>
        </w:r>
        <w:r w:rsidRPr="000B5F99">
          <w:rPr>
            <w:rFonts w:ascii="Times New Roman" w:hAnsi="Times New Roman" w:cs="Times New Roman"/>
            <w:sz w:val="24"/>
            <w:szCs w:val="24"/>
          </w:rPr>
          <w:fldChar w:fldCharType="separate"/>
        </w:r>
        <w:r w:rsidR="006A1A34">
          <w:rPr>
            <w:rFonts w:ascii="Times New Roman" w:hAnsi="Times New Roman" w:cs="Times New Roman"/>
            <w:noProof/>
            <w:sz w:val="24"/>
            <w:szCs w:val="24"/>
          </w:rPr>
          <w:t>17</w:t>
        </w:r>
        <w:r w:rsidRPr="000B5F99">
          <w:rPr>
            <w:rFonts w:ascii="Times New Roman" w:hAnsi="Times New Roman" w:cs="Times New Roman"/>
            <w:noProof/>
            <w:sz w:val="24"/>
            <w:szCs w:val="24"/>
          </w:rPr>
          <w:fldChar w:fldCharType="end"/>
        </w:r>
      </w:p>
    </w:sdtContent>
  </w:sdt>
  <w:p w14:paraId="18BAB092" w14:textId="77777777" w:rsidR="00301C74" w:rsidRDefault="00301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CC78C" w14:textId="77777777" w:rsidR="00301C74" w:rsidRDefault="00301C74" w:rsidP="00420682">
      <w:pPr>
        <w:spacing w:after="0" w:line="240" w:lineRule="auto"/>
      </w:pPr>
      <w:r>
        <w:separator/>
      </w:r>
    </w:p>
  </w:footnote>
  <w:footnote w:type="continuationSeparator" w:id="0">
    <w:p w14:paraId="30962AF3" w14:textId="77777777" w:rsidR="00301C74" w:rsidRDefault="00301C74" w:rsidP="00420682">
      <w:pPr>
        <w:spacing w:after="0" w:line="240" w:lineRule="auto"/>
      </w:pPr>
      <w:r>
        <w:continuationSeparator/>
      </w:r>
    </w:p>
  </w:footnote>
  <w:footnote w:type="continuationNotice" w:id="1">
    <w:p w14:paraId="2417C8A9" w14:textId="77777777" w:rsidR="00301C74" w:rsidRDefault="00301C7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41CB1"/>
    <w:multiLevelType w:val="hybridMultilevel"/>
    <w:tmpl w:val="D1DA34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23CE3"/>
    <w:multiLevelType w:val="hybridMultilevel"/>
    <w:tmpl w:val="482C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34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1A"/>
    <w:rsid w:val="00001629"/>
    <w:rsid w:val="00002637"/>
    <w:rsid w:val="00013923"/>
    <w:rsid w:val="00021D04"/>
    <w:rsid w:val="00024CF9"/>
    <w:rsid w:val="00043C57"/>
    <w:rsid w:val="00053835"/>
    <w:rsid w:val="00055AB5"/>
    <w:rsid w:val="00060376"/>
    <w:rsid w:val="0007092D"/>
    <w:rsid w:val="000765C2"/>
    <w:rsid w:val="00096985"/>
    <w:rsid w:val="000A3B4D"/>
    <w:rsid w:val="000B5F99"/>
    <w:rsid w:val="000B6992"/>
    <w:rsid w:val="000C5A2E"/>
    <w:rsid w:val="000D199E"/>
    <w:rsid w:val="000E5BA6"/>
    <w:rsid w:val="00106F6D"/>
    <w:rsid w:val="001146D4"/>
    <w:rsid w:val="0012550D"/>
    <w:rsid w:val="001339D2"/>
    <w:rsid w:val="00146D52"/>
    <w:rsid w:val="00153CC5"/>
    <w:rsid w:val="00155BCF"/>
    <w:rsid w:val="00157CA2"/>
    <w:rsid w:val="00161E8B"/>
    <w:rsid w:val="001655D1"/>
    <w:rsid w:val="00166898"/>
    <w:rsid w:val="001816AF"/>
    <w:rsid w:val="001942D4"/>
    <w:rsid w:val="001B30E6"/>
    <w:rsid w:val="001B796E"/>
    <w:rsid w:val="001C03BD"/>
    <w:rsid w:val="001C0806"/>
    <w:rsid w:val="001C445C"/>
    <w:rsid w:val="001C5CDE"/>
    <w:rsid w:val="001C6A0A"/>
    <w:rsid w:val="001C7EC0"/>
    <w:rsid w:val="001D2895"/>
    <w:rsid w:val="001F194A"/>
    <w:rsid w:val="001F781D"/>
    <w:rsid w:val="002009A1"/>
    <w:rsid w:val="00200C49"/>
    <w:rsid w:val="0020160E"/>
    <w:rsid w:val="0020170B"/>
    <w:rsid w:val="0020507F"/>
    <w:rsid w:val="00213234"/>
    <w:rsid w:val="00214854"/>
    <w:rsid w:val="0021715D"/>
    <w:rsid w:val="00233280"/>
    <w:rsid w:val="0024206A"/>
    <w:rsid w:val="00243B60"/>
    <w:rsid w:val="00260E22"/>
    <w:rsid w:val="00266C06"/>
    <w:rsid w:val="002A47D7"/>
    <w:rsid w:val="002C0C78"/>
    <w:rsid w:val="002F5953"/>
    <w:rsid w:val="00301C74"/>
    <w:rsid w:val="003174B8"/>
    <w:rsid w:val="00350EEB"/>
    <w:rsid w:val="00351FE7"/>
    <w:rsid w:val="003533C5"/>
    <w:rsid w:val="00374309"/>
    <w:rsid w:val="00374469"/>
    <w:rsid w:val="0038331D"/>
    <w:rsid w:val="00397541"/>
    <w:rsid w:val="003A38DC"/>
    <w:rsid w:val="003A63A5"/>
    <w:rsid w:val="003C48FF"/>
    <w:rsid w:val="003F29A8"/>
    <w:rsid w:val="0041300C"/>
    <w:rsid w:val="00420682"/>
    <w:rsid w:val="00433BCD"/>
    <w:rsid w:val="00445610"/>
    <w:rsid w:val="00455BBA"/>
    <w:rsid w:val="00460BC4"/>
    <w:rsid w:val="00462A07"/>
    <w:rsid w:val="004647DB"/>
    <w:rsid w:val="00477804"/>
    <w:rsid w:val="004978BA"/>
    <w:rsid w:val="004A0463"/>
    <w:rsid w:val="004A5884"/>
    <w:rsid w:val="004B12D2"/>
    <w:rsid w:val="004B6ED9"/>
    <w:rsid w:val="004C2DFD"/>
    <w:rsid w:val="004E7290"/>
    <w:rsid w:val="004E7E53"/>
    <w:rsid w:val="004F08D6"/>
    <w:rsid w:val="004F447A"/>
    <w:rsid w:val="004F7030"/>
    <w:rsid w:val="005201B5"/>
    <w:rsid w:val="00522FFB"/>
    <w:rsid w:val="00531A97"/>
    <w:rsid w:val="00542102"/>
    <w:rsid w:val="00550FA3"/>
    <w:rsid w:val="0055575B"/>
    <w:rsid w:val="00571911"/>
    <w:rsid w:val="005726F2"/>
    <w:rsid w:val="00572FC0"/>
    <w:rsid w:val="00573EE3"/>
    <w:rsid w:val="005767F6"/>
    <w:rsid w:val="0059342C"/>
    <w:rsid w:val="005B2F02"/>
    <w:rsid w:val="005B6E3F"/>
    <w:rsid w:val="005E155A"/>
    <w:rsid w:val="00602A19"/>
    <w:rsid w:val="0060535D"/>
    <w:rsid w:val="0062077A"/>
    <w:rsid w:val="00621A17"/>
    <w:rsid w:val="00623D11"/>
    <w:rsid w:val="00635B3A"/>
    <w:rsid w:val="006465EF"/>
    <w:rsid w:val="00646924"/>
    <w:rsid w:val="00652AEA"/>
    <w:rsid w:val="00663243"/>
    <w:rsid w:val="0067406E"/>
    <w:rsid w:val="00677E6C"/>
    <w:rsid w:val="006A0468"/>
    <w:rsid w:val="006A1A34"/>
    <w:rsid w:val="006C2053"/>
    <w:rsid w:val="006C77EC"/>
    <w:rsid w:val="006D23FB"/>
    <w:rsid w:val="006D465B"/>
    <w:rsid w:val="006F4D55"/>
    <w:rsid w:val="007117B8"/>
    <w:rsid w:val="00713239"/>
    <w:rsid w:val="00726525"/>
    <w:rsid w:val="00736DC8"/>
    <w:rsid w:val="007403CF"/>
    <w:rsid w:val="007475D5"/>
    <w:rsid w:val="0076458B"/>
    <w:rsid w:val="007654B3"/>
    <w:rsid w:val="00770FAD"/>
    <w:rsid w:val="00774741"/>
    <w:rsid w:val="007761CF"/>
    <w:rsid w:val="00790224"/>
    <w:rsid w:val="00795240"/>
    <w:rsid w:val="007A2E0E"/>
    <w:rsid w:val="007A49F6"/>
    <w:rsid w:val="007C083E"/>
    <w:rsid w:val="007D742E"/>
    <w:rsid w:val="007E2515"/>
    <w:rsid w:val="007F7546"/>
    <w:rsid w:val="00811138"/>
    <w:rsid w:val="00813D24"/>
    <w:rsid w:val="008145FB"/>
    <w:rsid w:val="00836DF4"/>
    <w:rsid w:val="00840462"/>
    <w:rsid w:val="0085472C"/>
    <w:rsid w:val="008620E4"/>
    <w:rsid w:val="0086360A"/>
    <w:rsid w:val="008720AB"/>
    <w:rsid w:val="0087264B"/>
    <w:rsid w:val="00873D49"/>
    <w:rsid w:val="008914C1"/>
    <w:rsid w:val="00892C77"/>
    <w:rsid w:val="008A1646"/>
    <w:rsid w:val="008B5275"/>
    <w:rsid w:val="008B5CED"/>
    <w:rsid w:val="008C15C7"/>
    <w:rsid w:val="008D12D7"/>
    <w:rsid w:val="008D1D8E"/>
    <w:rsid w:val="008F3BAA"/>
    <w:rsid w:val="00900D7B"/>
    <w:rsid w:val="0091014E"/>
    <w:rsid w:val="009104DF"/>
    <w:rsid w:val="00916C73"/>
    <w:rsid w:val="00923AE7"/>
    <w:rsid w:val="00957963"/>
    <w:rsid w:val="00970D95"/>
    <w:rsid w:val="00972C82"/>
    <w:rsid w:val="00974717"/>
    <w:rsid w:val="00976A3C"/>
    <w:rsid w:val="00991D86"/>
    <w:rsid w:val="0099741A"/>
    <w:rsid w:val="009A104B"/>
    <w:rsid w:val="009A6F98"/>
    <w:rsid w:val="009D2E2B"/>
    <w:rsid w:val="009E075C"/>
    <w:rsid w:val="00A06D12"/>
    <w:rsid w:val="00A15DE9"/>
    <w:rsid w:val="00A32B2A"/>
    <w:rsid w:val="00A34D9D"/>
    <w:rsid w:val="00A35277"/>
    <w:rsid w:val="00A431DD"/>
    <w:rsid w:val="00A449B0"/>
    <w:rsid w:val="00A645A6"/>
    <w:rsid w:val="00A71697"/>
    <w:rsid w:val="00A8771A"/>
    <w:rsid w:val="00AA32E0"/>
    <w:rsid w:val="00AB75BF"/>
    <w:rsid w:val="00AC2686"/>
    <w:rsid w:val="00AF0CE9"/>
    <w:rsid w:val="00B03A16"/>
    <w:rsid w:val="00B54D96"/>
    <w:rsid w:val="00B550D4"/>
    <w:rsid w:val="00B6427E"/>
    <w:rsid w:val="00B67778"/>
    <w:rsid w:val="00B8668D"/>
    <w:rsid w:val="00B86F82"/>
    <w:rsid w:val="00BA1706"/>
    <w:rsid w:val="00BA5571"/>
    <w:rsid w:val="00BB15C8"/>
    <w:rsid w:val="00BB1704"/>
    <w:rsid w:val="00BD4611"/>
    <w:rsid w:val="00BE2A08"/>
    <w:rsid w:val="00BE6460"/>
    <w:rsid w:val="00C10624"/>
    <w:rsid w:val="00C10FFB"/>
    <w:rsid w:val="00C11B32"/>
    <w:rsid w:val="00C2639B"/>
    <w:rsid w:val="00C4191B"/>
    <w:rsid w:val="00C446ED"/>
    <w:rsid w:val="00C60CAD"/>
    <w:rsid w:val="00C6573D"/>
    <w:rsid w:val="00C81069"/>
    <w:rsid w:val="00C90FD7"/>
    <w:rsid w:val="00CA0828"/>
    <w:rsid w:val="00CB2F0F"/>
    <w:rsid w:val="00CC7CA2"/>
    <w:rsid w:val="00CE152F"/>
    <w:rsid w:val="00CF5B26"/>
    <w:rsid w:val="00D2184B"/>
    <w:rsid w:val="00D23C4B"/>
    <w:rsid w:val="00D45AC2"/>
    <w:rsid w:val="00D60C6B"/>
    <w:rsid w:val="00D64D97"/>
    <w:rsid w:val="00D7135A"/>
    <w:rsid w:val="00DA56D4"/>
    <w:rsid w:val="00DC03DB"/>
    <w:rsid w:val="00DC0BDC"/>
    <w:rsid w:val="00E32B8C"/>
    <w:rsid w:val="00E370B3"/>
    <w:rsid w:val="00E452DA"/>
    <w:rsid w:val="00E6234F"/>
    <w:rsid w:val="00E72BC5"/>
    <w:rsid w:val="00E76B9D"/>
    <w:rsid w:val="00EB3AA1"/>
    <w:rsid w:val="00EC55E7"/>
    <w:rsid w:val="00EC57E8"/>
    <w:rsid w:val="00ED553A"/>
    <w:rsid w:val="00EE2B94"/>
    <w:rsid w:val="00EE7E5D"/>
    <w:rsid w:val="00EF42F5"/>
    <w:rsid w:val="00F062E9"/>
    <w:rsid w:val="00F07F7F"/>
    <w:rsid w:val="00F234B6"/>
    <w:rsid w:val="00F420E9"/>
    <w:rsid w:val="00F42DD1"/>
    <w:rsid w:val="00F4731B"/>
    <w:rsid w:val="00F52125"/>
    <w:rsid w:val="00F537D2"/>
    <w:rsid w:val="00F62585"/>
    <w:rsid w:val="00F630AC"/>
    <w:rsid w:val="00F84F9C"/>
    <w:rsid w:val="00F939E4"/>
    <w:rsid w:val="00F9507D"/>
    <w:rsid w:val="00FB5CED"/>
    <w:rsid w:val="00FC484A"/>
    <w:rsid w:val="00FC631E"/>
    <w:rsid w:val="00FD4F7E"/>
    <w:rsid w:val="00FF279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2068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42068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420682"/>
    <w:rPr>
      <w:rFonts w:cs="Times New Roman"/>
      <w:vertAlign w:val="superscript"/>
    </w:rPr>
  </w:style>
  <w:style w:type="paragraph" w:styleId="BalloonText">
    <w:name w:val="Balloon Text"/>
    <w:basedOn w:val="Normal"/>
    <w:link w:val="BalloonTextChar"/>
    <w:uiPriority w:val="99"/>
    <w:semiHidden/>
    <w:unhideWhenUsed/>
    <w:rsid w:val="00205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7F"/>
    <w:rPr>
      <w:rFonts w:ascii="Segoe UI" w:hAnsi="Segoe UI" w:cs="Segoe UI"/>
      <w:sz w:val="18"/>
      <w:szCs w:val="18"/>
    </w:rPr>
  </w:style>
  <w:style w:type="paragraph" w:styleId="Header">
    <w:name w:val="header"/>
    <w:basedOn w:val="Normal"/>
    <w:link w:val="HeaderChar"/>
    <w:uiPriority w:val="99"/>
    <w:unhideWhenUsed/>
    <w:rsid w:val="000B5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F99"/>
  </w:style>
  <w:style w:type="paragraph" w:styleId="Footer">
    <w:name w:val="footer"/>
    <w:basedOn w:val="Normal"/>
    <w:link w:val="FooterChar"/>
    <w:uiPriority w:val="99"/>
    <w:unhideWhenUsed/>
    <w:rsid w:val="000B5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F99"/>
  </w:style>
  <w:style w:type="paragraph" w:styleId="ListParagraph">
    <w:name w:val="List Paragraph"/>
    <w:basedOn w:val="Normal"/>
    <w:uiPriority w:val="34"/>
    <w:qFormat/>
    <w:rsid w:val="00571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2068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42068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420682"/>
    <w:rPr>
      <w:rFonts w:cs="Times New Roman"/>
      <w:vertAlign w:val="superscript"/>
    </w:rPr>
  </w:style>
  <w:style w:type="paragraph" w:styleId="BalloonText">
    <w:name w:val="Balloon Text"/>
    <w:basedOn w:val="Normal"/>
    <w:link w:val="BalloonTextChar"/>
    <w:uiPriority w:val="99"/>
    <w:semiHidden/>
    <w:unhideWhenUsed/>
    <w:rsid w:val="00205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7F"/>
    <w:rPr>
      <w:rFonts w:ascii="Segoe UI" w:hAnsi="Segoe UI" w:cs="Segoe UI"/>
      <w:sz w:val="18"/>
      <w:szCs w:val="18"/>
    </w:rPr>
  </w:style>
  <w:style w:type="paragraph" w:styleId="Header">
    <w:name w:val="header"/>
    <w:basedOn w:val="Normal"/>
    <w:link w:val="HeaderChar"/>
    <w:uiPriority w:val="99"/>
    <w:unhideWhenUsed/>
    <w:rsid w:val="000B5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F99"/>
  </w:style>
  <w:style w:type="paragraph" w:styleId="Footer">
    <w:name w:val="footer"/>
    <w:basedOn w:val="Normal"/>
    <w:link w:val="FooterChar"/>
    <w:uiPriority w:val="99"/>
    <w:unhideWhenUsed/>
    <w:rsid w:val="000B5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F99"/>
  </w:style>
  <w:style w:type="paragraph" w:styleId="ListParagraph">
    <w:name w:val="List Paragraph"/>
    <w:basedOn w:val="Normal"/>
    <w:uiPriority w:val="34"/>
    <w:qFormat/>
    <w:rsid w:val="00571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54">
      <w:bodyDiv w:val="1"/>
      <w:marLeft w:val="0"/>
      <w:marRight w:val="0"/>
      <w:marTop w:val="0"/>
      <w:marBottom w:val="0"/>
      <w:divBdr>
        <w:top w:val="none" w:sz="0" w:space="0" w:color="auto"/>
        <w:left w:val="none" w:sz="0" w:space="0" w:color="auto"/>
        <w:bottom w:val="none" w:sz="0" w:space="0" w:color="auto"/>
        <w:right w:val="none" w:sz="0" w:space="0" w:color="auto"/>
      </w:divBdr>
    </w:div>
    <w:div w:id="300428527">
      <w:bodyDiv w:val="1"/>
      <w:marLeft w:val="0"/>
      <w:marRight w:val="0"/>
      <w:marTop w:val="0"/>
      <w:marBottom w:val="0"/>
      <w:divBdr>
        <w:top w:val="none" w:sz="0" w:space="0" w:color="auto"/>
        <w:left w:val="none" w:sz="0" w:space="0" w:color="auto"/>
        <w:bottom w:val="none" w:sz="0" w:space="0" w:color="auto"/>
        <w:right w:val="none" w:sz="0" w:space="0" w:color="auto"/>
      </w:divBdr>
    </w:div>
    <w:div w:id="331417856">
      <w:bodyDiv w:val="1"/>
      <w:marLeft w:val="0"/>
      <w:marRight w:val="0"/>
      <w:marTop w:val="0"/>
      <w:marBottom w:val="0"/>
      <w:divBdr>
        <w:top w:val="none" w:sz="0" w:space="0" w:color="auto"/>
        <w:left w:val="none" w:sz="0" w:space="0" w:color="auto"/>
        <w:bottom w:val="none" w:sz="0" w:space="0" w:color="auto"/>
        <w:right w:val="none" w:sz="0" w:space="0" w:color="auto"/>
      </w:divBdr>
    </w:div>
    <w:div w:id="365104472">
      <w:bodyDiv w:val="1"/>
      <w:marLeft w:val="0"/>
      <w:marRight w:val="0"/>
      <w:marTop w:val="0"/>
      <w:marBottom w:val="0"/>
      <w:divBdr>
        <w:top w:val="none" w:sz="0" w:space="0" w:color="auto"/>
        <w:left w:val="none" w:sz="0" w:space="0" w:color="auto"/>
        <w:bottom w:val="none" w:sz="0" w:space="0" w:color="auto"/>
        <w:right w:val="none" w:sz="0" w:space="0" w:color="auto"/>
      </w:divBdr>
    </w:div>
    <w:div w:id="474374745">
      <w:bodyDiv w:val="1"/>
      <w:marLeft w:val="0"/>
      <w:marRight w:val="0"/>
      <w:marTop w:val="0"/>
      <w:marBottom w:val="0"/>
      <w:divBdr>
        <w:top w:val="none" w:sz="0" w:space="0" w:color="auto"/>
        <w:left w:val="none" w:sz="0" w:space="0" w:color="auto"/>
        <w:bottom w:val="none" w:sz="0" w:space="0" w:color="auto"/>
        <w:right w:val="none" w:sz="0" w:space="0" w:color="auto"/>
      </w:divBdr>
    </w:div>
    <w:div w:id="552810166">
      <w:bodyDiv w:val="1"/>
      <w:marLeft w:val="0"/>
      <w:marRight w:val="0"/>
      <w:marTop w:val="0"/>
      <w:marBottom w:val="0"/>
      <w:divBdr>
        <w:top w:val="none" w:sz="0" w:space="0" w:color="auto"/>
        <w:left w:val="none" w:sz="0" w:space="0" w:color="auto"/>
        <w:bottom w:val="none" w:sz="0" w:space="0" w:color="auto"/>
        <w:right w:val="none" w:sz="0" w:space="0" w:color="auto"/>
      </w:divBdr>
    </w:div>
    <w:div w:id="573901700">
      <w:bodyDiv w:val="1"/>
      <w:marLeft w:val="0"/>
      <w:marRight w:val="0"/>
      <w:marTop w:val="0"/>
      <w:marBottom w:val="0"/>
      <w:divBdr>
        <w:top w:val="none" w:sz="0" w:space="0" w:color="auto"/>
        <w:left w:val="none" w:sz="0" w:space="0" w:color="auto"/>
        <w:bottom w:val="none" w:sz="0" w:space="0" w:color="auto"/>
        <w:right w:val="none" w:sz="0" w:space="0" w:color="auto"/>
      </w:divBdr>
    </w:div>
    <w:div w:id="815758249">
      <w:bodyDiv w:val="1"/>
      <w:marLeft w:val="0"/>
      <w:marRight w:val="0"/>
      <w:marTop w:val="0"/>
      <w:marBottom w:val="0"/>
      <w:divBdr>
        <w:top w:val="none" w:sz="0" w:space="0" w:color="auto"/>
        <w:left w:val="none" w:sz="0" w:space="0" w:color="auto"/>
        <w:bottom w:val="none" w:sz="0" w:space="0" w:color="auto"/>
        <w:right w:val="none" w:sz="0" w:space="0" w:color="auto"/>
      </w:divBdr>
    </w:div>
    <w:div w:id="905577975">
      <w:bodyDiv w:val="1"/>
      <w:marLeft w:val="0"/>
      <w:marRight w:val="0"/>
      <w:marTop w:val="0"/>
      <w:marBottom w:val="0"/>
      <w:divBdr>
        <w:top w:val="none" w:sz="0" w:space="0" w:color="auto"/>
        <w:left w:val="none" w:sz="0" w:space="0" w:color="auto"/>
        <w:bottom w:val="none" w:sz="0" w:space="0" w:color="auto"/>
        <w:right w:val="none" w:sz="0" w:space="0" w:color="auto"/>
      </w:divBdr>
    </w:div>
    <w:div w:id="1043091288">
      <w:bodyDiv w:val="1"/>
      <w:marLeft w:val="0"/>
      <w:marRight w:val="0"/>
      <w:marTop w:val="0"/>
      <w:marBottom w:val="0"/>
      <w:divBdr>
        <w:top w:val="none" w:sz="0" w:space="0" w:color="auto"/>
        <w:left w:val="none" w:sz="0" w:space="0" w:color="auto"/>
        <w:bottom w:val="none" w:sz="0" w:space="0" w:color="auto"/>
        <w:right w:val="none" w:sz="0" w:space="0" w:color="auto"/>
      </w:divBdr>
    </w:div>
    <w:div w:id="1544945785">
      <w:bodyDiv w:val="1"/>
      <w:marLeft w:val="0"/>
      <w:marRight w:val="0"/>
      <w:marTop w:val="0"/>
      <w:marBottom w:val="0"/>
      <w:divBdr>
        <w:top w:val="none" w:sz="0" w:space="0" w:color="auto"/>
        <w:left w:val="none" w:sz="0" w:space="0" w:color="auto"/>
        <w:bottom w:val="none" w:sz="0" w:space="0" w:color="auto"/>
        <w:right w:val="none" w:sz="0" w:space="0" w:color="auto"/>
      </w:divBdr>
    </w:div>
    <w:div w:id="1573006857">
      <w:bodyDiv w:val="1"/>
      <w:marLeft w:val="0"/>
      <w:marRight w:val="0"/>
      <w:marTop w:val="0"/>
      <w:marBottom w:val="0"/>
      <w:divBdr>
        <w:top w:val="none" w:sz="0" w:space="0" w:color="auto"/>
        <w:left w:val="none" w:sz="0" w:space="0" w:color="auto"/>
        <w:bottom w:val="none" w:sz="0" w:space="0" w:color="auto"/>
        <w:right w:val="none" w:sz="0" w:space="0" w:color="auto"/>
      </w:divBdr>
    </w:div>
    <w:div w:id="1878927408">
      <w:bodyDiv w:val="1"/>
      <w:marLeft w:val="0"/>
      <w:marRight w:val="0"/>
      <w:marTop w:val="0"/>
      <w:marBottom w:val="0"/>
      <w:divBdr>
        <w:top w:val="none" w:sz="0" w:space="0" w:color="auto"/>
        <w:left w:val="none" w:sz="0" w:space="0" w:color="auto"/>
        <w:bottom w:val="none" w:sz="0" w:space="0" w:color="auto"/>
        <w:right w:val="none" w:sz="0" w:space="0" w:color="auto"/>
      </w:divBdr>
    </w:div>
    <w:div w:id="1908831777">
      <w:bodyDiv w:val="1"/>
      <w:marLeft w:val="0"/>
      <w:marRight w:val="0"/>
      <w:marTop w:val="0"/>
      <w:marBottom w:val="0"/>
      <w:divBdr>
        <w:top w:val="none" w:sz="0" w:space="0" w:color="auto"/>
        <w:left w:val="none" w:sz="0" w:space="0" w:color="auto"/>
        <w:bottom w:val="none" w:sz="0" w:space="0" w:color="auto"/>
        <w:right w:val="none" w:sz="0" w:space="0" w:color="auto"/>
      </w:divBdr>
    </w:div>
    <w:div w:id="19339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80</Nr_x002e__x0020_akti>
    <Data_x0020_e_x0020_Krijimit xmlns="0e656187-b300-4fb0-8bf4-3a50f872073c">2021-07-29T13:19:57Z</Data_x0020_e_x0020_Krijimit>
    <URL xmlns="0e656187-b300-4fb0-8bf4-3a50f872073c" xsi:nil="true"/>
    <Institucion_x0020_Pergjegjes xmlns="0e656187-b300-4fb0-8bf4-3a50f872073c">http://qbz.gov.al/resource/authority/legal-institution/39|kuvendi-i-shqiperise</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2021-07-28T22:00:00Z</Date_x0020_protokolli>
    <Titulli xmlns="0e656187-b300-4fb0-8bf4-3a50f872073c">Për regjistrimin e organizatave jofitimprurëse</Titulli>
    <Modifikuesi xmlns="0e656187-b300-4fb0-8bf4-3a50f872073c">jorina.kryeziu</Modifikuesi>
    <Nr_x002e__x0020_prot_x0020_QBZ xmlns="0e656187-b300-4fb0-8bf4-3a50f872073c">1101/1</Nr_x002e__x0020_prot_x0020_QBZ>
    <Data_x0020_e_x0020_Modifikimit xmlns="0e656187-b300-4fb0-8bf4-3a50f872073c">2021-07-30T11:21:55Z</Data_x0020_e_x0020_Modifikimit>
    <Dekretuar xmlns="0e656187-b300-4fb0-8bf4-3a50f872073c">false</Dekretuar>
    <Data xmlns="0e656187-b300-4fb0-8bf4-3a50f872073c">2021-06-23T22:00:00Z</Data>
    <Nr_x002e__x0020_protokolli_x0020_i_x0020_aktit xmlns="0e656187-b300-4fb0-8bf4-3a50f872073c">1733</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kt ligjor" ma:contentTypeID="0x0101005F81AA45F9FA4B6D8441A52E2953FE85"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kt ligjor" ma:contentTypeID="0x0101005F81AA45F9FA4B6D8441A52E2953FE85"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0BCB-91B3-471A-8AB6-00937C9EA0E2}">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0e656187-b300-4fb0-8bf4-3a50f872073c"/>
  </ds:schemaRefs>
</ds:datastoreItem>
</file>

<file path=customXml/itemProps2.xml><?xml version="1.0" encoding="utf-8"?>
<ds:datastoreItem xmlns:ds="http://schemas.openxmlformats.org/officeDocument/2006/customXml" ds:itemID="{4C37CF75-C031-4FF8-8C06-D1BB7B353F97}">
  <ds:schemaRefs>
    <ds:schemaRef ds:uri="http://schemas.microsoft.com/sharepoint/v3/contenttype/forms"/>
  </ds:schemaRefs>
</ds:datastoreItem>
</file>

<file path=customXml/itemProps3.xml><?xml version="1.0" encoding="utf-8"?>
<ds:datastoreItem xmlns:ds="http://schemas.openxmlformats.org/officeDocument/2006/customXml" ds:itemID="{A9B69533-AA35-4B5E-B273-B6BB963D4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27E06AA-3712-4678-BCC5-67F24F5B3880}">
  <ds:schemaRefs>
    <ds:schemaRef ds:uri="http://schemas.microsoft.com/sharepoint/v3/contenttype/forms"/>
  </ds:schemaRefs>
</ds:datastoreItem>
</file>

<file path=customXml/itemProps5.xml><?xml version="1.0" encoding="utf-8"?>
<ds:datastoreItem xmlns:ds="http://schemas.openxmlformats.org/officeDocument/2006/customXml" ds:itemID="{B0C613A2-49C4-445D-BBA2-A0B88502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3D750632-1021-420F-A74D-25357F91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7124</Words>
  <Characters>40611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Për regjistrimin e organizatave jofitimprurëse</vt:lpstr>
    </vt:vector>
  </TitlesOfParts>
  <Company/>
  <LinksUpToDate>false</LinksUpToDate>
  <CharactersWithSpaces>47640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Për regjistrimin e organizatave jofitimprurëse</dc:title>
  <dc:creator>gazmend.hanku</dc:creator>
  <cp:lastModifiedBy>Amarilda Muja</cp:lastModifiedBy>
  <cp:revision>13</cp:revision>
  <cp:lastPrinted>2021-07-05T10:23:00Z</cp:lastPrinted>
  <dcterms:created xsi:type="dcterms:W3CDTF">2021-07-29T13:19:00Z</dcterms:created>
  <dcterms:modified xsi:type="dcterms:W3CDTF">2021-08-02T07:47:00Z</dcterms:modified>
</cp:coreProperties>
</file>