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1e3a8a" w:sz="12" w:space="6"/>
          <w:bottom w:val="single" w:color="1e3a8a" w:sz="12" w:space="6"/>
        </w:pBdr>
        <w:shd w:fill="f3f4f6" w:color="auto" w:val="clear"/>
        <w:spacing w:after="320" w:line="280"/>
      </w:pPr>
      <w:r>
        <w:rPr>
          <w:b/>
          <w:bCs/>
          <w:color w:val="1e3a8a"/>
          <w:sz w:val="18"/>
          <w:szCs w:val="18"/>
        </w:rPr>
        <w:t xml:space="preserve">MODEL ORIENTUES · </w:t>
      </w:r>
      <w:r>
        <w:rPr>
          <w:color w:val="374151"/>
          <w:sz w:val="18"/>
          <w:szCs w:val="18"/>
        </w:rPr>
        <w:t xml:space="preserve">Ky dokument është një model i përgatitur nga AlProfit Consult dhe është anonimizuar. Emri i shoqërisë, datat, emrat dhe numrat janë zëvendësuar me hapësira në kllapa katrore. Plotësojeni dhe përshtateni sipas rastit konkret përpara përdorimit. Ai nuk zëvendëson konsulencën ligjore për situata të veçanta.</w:t>
      </w:r>
    </w:p>
    <w:p>
      <w:pPr>
        <w:spacing w:after="60"/>
        <w:jc w:val="center"/>
      </w:pPr>
      <w:r>
        <w:rPr>
          <w:b/>
          <w:bCs/>
          <w:color w:val="111827"/>
          <w:sz w:val="30"/>
          <w:szCs w:val="30"/>
        </w:rPr>
        <w:t xml:space="preserve">VENDIM I ASAMBLESË SË ORTAKËVE</w:t>
      </w:r>
    </w:p>
    <w:p>
      <w:pPr>
        <w:spacing w:after="320"/>
        <w:jc w:val="center"/>
      </w:pPr>
      <w:r>
        <w:rPr>
          <w:color w:val="374151"/>
          <w:sz w:val="22"/>
          <w:szCs w:val="22"/>
        </w:rPr>
        <w:t xml:space="preserve">Për miratimin e raportit të likuiduesit dhe çregjistrimin e shoqërisë</w:t>
      </w:r>
    </w:p>
    <w:p>
      <w:pPr>
        <w:spacing w:after="80" w:line="280"/>
      </w:pPr>
      <w:r>
        <w:rPr>
          <w:b/>
          <w:bCs/>
        </w:rPr>
        <w:t xml:space="preserve">Shoqëria  </w:t>
      </w:r>
      <w:r>
        <w:t xml:space="preserve">“[EMRI I SHOQËRISË]” shpk, në likuidim</w:t>
      </w:r>
    </w:p>
    <w:p>
      <w:pPr>
        <w:spacing w:after="80" w:line="280"/>
      </w:pPr>
      <w:r>
        <w:rPr>
          <w:b/>
          <w:bCs/>
        </w:rPr>
        <w:t xml:space="preserve">NIPT  </w:t>
      </w:r>
      <w:r>
        <w:t xml:space="preserve">[__________]</w:t>
      </w:r>
    </w:p>
    <w:p>
      <w:pPr>
        <w:spacing w:after="80" w:line="280"/>
      </w:pPr>
      <w:r>
        <w:rPr>
          <w:b/>
          <w:bCs/>
        </w:rPr>
        <w:t xml:space="preserve">Numri i vendimit  </w:t>
      </w:r>
      <w:r>
        <w:t xml:space="preserve">[____]</w:t>
      </w:r>
    </w:p>
    <w:p>
      <w:pPr>
        <w:spacing w:after="80" w:line="280"/>
      </w:pPr>
      <w:r>
        <w:rPr>
          <w:b/>
          <w:bCs/>
        </w:rPr>
        <w:t xml:space="preserve">Data dhe ora e mbledhjes  </w:t>
      </w:r>
      <w:r>
        <w:t xml:space="preserve">[dd.mm.vvvv], ora [__]</w:t>
      </w:r>
    </w:p>
    <w:p>
      <w:pPr>
        <w:spacing w:after="200"/>
      </w:pPr>
      <w:r>
        <w:t xml:space="preserve"/>
      </w:r>
    </w:p>
    <w:p>
      <w:pPr>
        <w:spacing w:after="160" w:line="300"/>
        <w:jc w:val="both"/>
      </w:pPr>
      <w:r>
        <w:t xml:space="preserve">Sot, më datë [dd.mm.vvvv], u mbajt mbledhja e asamblesë së ortakëve të shoqërisë “[EMRI I SHOQËRISË]” shpk, me NIPT [__________], me seli në [adresa], për të shqyrtuar rendin e ditës si më poshtë.</w:t>
      </w:r>
    </w:p>
    <w:p>
      <w:pPr>
        <w:spacing w:after="120" w:before="60"/>
      </w:pPr>
      <w:r>
        <w:rPr>
          <w:b/>
          <w:bCs/>
        </w:rPr>
        <w:t xml:space="preserve">Rendi i ditës</w:t>
      </w:r>
    </w:p>
    <w:p>
      <w:pPr>
        <w:spacing w:after="160" w:line="300"/>
        <w:ind w:left="480" w:hanging="360"/>
        <w:jc w:val="both"/>
      </w:pPr>
      <w:r>
        <w:rPr>
          <w:b/>
          <w:bCs/>
        </w:rPr>
        <w:t xml:space="preserve">1.  </w:t>
      </w:r>
      <w:r>
        <w:t xml:space="preserve">Miratimi i raportit të likuiduesit dhe i pasqyrave financiare të shoqërisë, nga hapja e likuidimit në datë [dd.mm.vvvv] deri në mbylljen e procedurave të likuidimit në datë [dd.mm.vvvv].</w:t>
      </w:r>
    </w:p>
    <w:p>
      <w:pPr>
        <w:spacing w:after="160" w:line="300"/>
        <w:ind w:left="480" w:hanging="360"/>
        <w:jc w:val="both"/>
      </w:pPr>
      <w:r>
        <w:rPr>
          <w:b/>
          <w:bCs/>
        </w:rPr>
        <w:t xml:space="preserve">2.  </w:t>
      </w:r>
      <w:r>
        <w:t xml:space="preserve">Miratimi i pasqyrave financiare të çeljes dhe të mbylljes së procedurave të likuidimit të shoqërisë.</w:t>
      </w:r>
    </w:p>
    <w:p>
      <w:pPr>
        <w:spacing w:after="160" w:line="300"/>
        <w:ind w:left="480" w:hanging="360"/>
        <w:jc w:val="both"/>
      </w:pPr>
      <w:r>
        <w:rPr>
          <w:b/>
          <w:bCs/>
        </w:rPr>
        <w:t xml:space="preserve">3.  </w:t>
      </w:r>
      <w:r>
        <w:t xml:space="preserve">Miratimi i çregjistrimit të shoqërisë “[EMRI I SHOQËRISË]” shpk (në likuidim).</w:t>
      </w:r>
    </w:p>
    <w:p>
      <w:pPr>
        <w:spacing w:after="160" w:line="300"/>
        <w:ind w:left="480" w:hanging="360"/>
        <w:jc w:val="both"/>
      </w:pPr>
      <w:r>
        <w:rPr>
          <w:b/>
          <w:bCs/>
        </w:rPr>
        <w:t xml:space="preserve">4.  </w:t>
      </w:r>
      <w:r>
        <w:t xml:space="preserve">Të tjera, propozime nëse ka.</w:t>
      </w:r>
    </w:p>
    <w:p>
      <w:pPr>
        <w:spacing w:after="160" w:line="300"/>
        <w:jc w:val="both"/>
      </w:pPr>
      <w:r>
        <w:t xml:space="preserve">Në mbledhje mori pjesë z./znj. [Emër Mbiemër], në cilësinë e ortakut të vetëm ose të përfaqësuesit të ortakëve të shoqërisë.</w:t>
      </w:r>
    </w:p>
    <w:p>
      <w:pPr>
        <w:spacing w:after="160" w:line="300"/>
        <w:jc w:val="both"/>
      </w:pPr>
      <w:r>
        <w:t xml:space="preserve">I pranishëm në mbledhje, pa të drejtë vote, është edhe z./znj. [Emër Mbiemër], likuiduesi i shoqërisë, i caktuar të mbajë procesverbalin e mbledhjes.</w:t>
      </w:r>
    </w:p>
    <w:p>
      <w:pPr>
        <w:spacing w:after="160" w:line="300"/>
        <w:jc w:val="both"/>
      </w:pPr>
      <w:r>
        <w:t xml:space="preserve">Pasi shqyrtoi të gjitha çështjet, në përputhje me parashikimet e Ligjit nr. 9901, datë 14.04.2008 “Për tregtarët dhe shoqëritë tregtare”, të ndryshuar, dhe akteve themeluese të shoqërisë, asambleja e shoqërisë “[EMRI I SHOQËRISË]” shpk</w:t>
      </w:r>
    </w:p>
    <w:p>
      <w:pPr>
        <w:spacing w:after="200" w:before="120"/>
        <w:jc w:val="center"/>
      </w:pPr>
      <w:r>
        <w:rPr>
          <w:b/>
          <w:bCs/>
          <w:color w:val="1e3a8a"/>
          <w:sz w:val="24"/>
          <w:szCs w:val="24"/>
        </w:rPr>
        <w:t xml:space="preserve">V E N D O S I</w:t>
      </w:r>
    </w:p>
    <w:p>
      <w:pPr>
        <w:spacing w:after="160" w:line="300"/>
        <w:ind w:left="480" w:hanging="360"/>
        <w:jc w:val="both"/>
      </w:pPr>
      <w:r>
        <w:rPr>
          <w:b/>
          <w:bCs/>
        </w:rPr>
        <w:t xml:space="preserve">1.  </w:t>
      </w:r>
      <w:r>
        <w:t xml:space="preserve">Të miratojë raportin e likuiduesit dhe pasqyrat financiare të shoqërisë, nga hapja e likuidimit në datë [dd.mm.vvvv] deri në mbylljen e procedurave të likuidimit në datë [dd.mm.vvvv].</w:t>
      </w:r>
    </w:p>
    <w:p>
      <w:pPr>
        <w:spacing w:after="160" w:line="300"/>
        <w:ind w:left="480" w:hanging="360"/>
        <w:jc w:val="both"/>
      </w:pPr>
      <w:r>
        <w:rPr>
          <w:b/>
          <w:bCs/>
        </w:rPr>
        <w:t xml:space="preserve">2.  </w:t>
      </w:r>
      <w:r>
        <w:t xml:space="preserve">Të miratojë pasqyrat financiare të çeljes dhe të mbylljes së procedurave të likuidimit të shoqërisë.</w:t>
      </w:r>
    </w:p>
    <w:p>
      <w:pPr>
        <w:spacing w:after="160" w:line="300"/>
        <w:ind w:left="480" w:hanging="360"/>
        <w:jc w:val="both"/>
      </w:pPr>
      <w:r>
        <w:rPr>
          <w:b/>
          <w:bCs/>
        </w:rPr>
        <w:t xml:space="preserve">3.  </w:t>
      </w:r>
      <w:r>
        <w:t xml:space="preserve">Të miratojë çregjistrimin e shoqërisë “[EMRI I SHOQËRISË]” shpk (në likuidim) dhe lirimin e likuiduesit nga detyra.</w:t>
      </w:r>
    </w:p>
    <w:p>
      <w:pPr>
        <w:spacing w:after="160" w:line="300"/>
        <w:ind w:left="480" w:hanging="360"/>
        <w:jc w:val="both"/>
      </w:pPr>
      <w:r>
        <w:rPr>
          <w:b/>
          <w:bCs/>
        </w:rPr>
        <w:t xml:space="preserve">4.  </w:t>
      </w:r>
      <w:r>
        <w:t xml:space="preserve">Të depozitojë këtë vendim, raportin e likuiduesit dhe pasqyrat financiare pranë Qendrës Kombëtare të Biznesit.</w:t>
      </w:r>
    </w:p>
    <w:p>
      <w:pPr>
        <w:spacing w:after="160"/>
      </w:pPr>
      <w:r>
        <w:t xml:space="preserve"/>
      </w:r>
    </w:p>
    <w:p>
      <w:pPr>
        <w:spacing w:after="160" w:line="300"/>
        <w:jc w:val="both"/>
      </w:pPr>
      <w:r>
        <w:t xml:space="preserve">Ky vendim u miratua nga ortakët dhe hyn në fuqi në momentin e nënshkrimit të tij.</w:t>
      </w:r>
    </w:p>
    <w:p>
      <w:pPr>
        <w:spacing w:after="80"/>
      </w:pPr>
      <w:r>
        <w:rPr>
          <w:b/>
          <w:bCs/>
        </w:rPr>
        <w:t xml:space="preserve">Ortaku</w:t>
      </w:r>
    </w:p>
    <w:p>
      <w:pPr>
        <w:spacing w:after="40" w:before="360"/>
      </w:pPr>
      <w:r>
        <w:t xml:space="preserve">_______________________________</w:t>
      </w:r>
    </w:p>
    <w:p>
      <w:pPr>
        <w:spacing w:after="40"/>
      </w:pPr>
      <w:r>
        <w:t xml:space="preserve">[Emër Mbiemër]</w:t>
      </w:r>
    </w:p>
    <w:p>
      <w:r>
        <w:rPr>
          <w:i/>
          <w:iCs/>
          <w:color w:val="374151"/>
          <w:sz w:val="18"/>
          <w:szCs w:val="18"/>
        </w:rPr>
        <w:t xml:space="preserve">Emër, mbiemër, nënshkrimi dhe vula</w:t>
      </w:r>
    </w:p>
    <w:p>
      <w:pPr>
        <w:spacing w:after="80" w:before="320"/>
      </w:pPr>
      <w:r>
        <w:rPr>
          <w:b/>
          <w:bCs/>
        </w:rPr>
        <w:t xml:space="preserve">Likuiduesi (mbajtës i procesverbalit)</w:t>
      </w:r>
    </w:p>
    <w:p>
      <w:pPr>
        <w:spacing w:after="40" w:before="200"/>
      </w:pPr>
      <w:r>
        <w:t xml:space="preserve">_______________________________</w:t>
      </w:r>
    </w:p>
    <w:p>
      <w:r>
        <w:t xml:space="preserve">[Emër Mbiemër]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4" w:space="6"/>
      </w:pBdr>
      <w:spacing w:before="60"/>
      <w:jc w:val="center"/>
    </w:pPr>
    <w:r>
      <w:rPr>
        <w:color w:val="6b7280"/>
        <w:sz w:val="16"/>
        <w:szCs w:val="16"/>
      </w:rPr>
      <w:t xml:space="preserve">Model i përgatitur nga AlProfit Consult · alprofitconsult.al · Faqe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0212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2026-06-28T13:40:27.963Z</dcterms:created>
  <dcterms:modified xsi:type="dcterms:W3CDTF">2026-06-28T13:40:27.963Z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